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9D7D6" w14:textId="2CAA50DF" w:rsidR="00EE316C" w:rsidRPr="00824B40" w:rsidRDefault="006A2E06" w:rsidP="002B7AFC">
      <w:pPr>
        <w:spacing w:before="240" w:line="220" w:lineRule="exact"/>
        <w:rPr>
          <w:rFonts w:ascii="Aptos" w:eastAsia="Adobe Gothic Std B" w:hAnsi="Aptos" w:cs="Arial"/>
          <w:b/>
          <w:bCs/>
          <w:sz w:val="36"/>
          <w:szCs w:val="36"/>
          <w:lang w:val="en-US"/>
        </w:rPr>
      </w:pPr>
      <w:r w:rsidRPr="00824B40">
        <w:rPr>
          <w:rFonts w:ascii="Aptos" w:eastAsia="Adobe Gothic Std B" w:hAnsi="Aptos" w:cs="Arial"/>
          <w:b/>
          <w:bCs/>
          <w:sz w:val="36"/>
          <w:szCs w:val="36"/>
          <w:lang w:val="en-US"/>
        </w:rPr>
        <w:t>Student Leadership Activities</w:t>
      </w:r>
    </w:p>
    <w:p w14:paraId="562CB8CF" w14:textId="77777777" w:rsidR="00405A30" w:rsidRPr="006A2E06" w:rsidRDefault="00405A30" w:rsidP="00405A30">
      <w:pPr>
        <w:spacing w:line="220" w:lineRule="exact"/>
        <w:rPr>
          <w:rFonts w:ascii="Aptos" w:eastAsia="Adobe Gothic Std B" w:hAnsi="Aptos" w:cstheme="minorHAnsi"/>
          <w:b/>
          <w:bCs/>
          <w:sz w:val="20"/>
          <w:szCs w:val="20"/>
          <w:lang w:val="en-US"/>
        </w:rPr>
      </w:pPr>
      <w:r>
        <w:rPr>
          <w:rFonts w:ascii="Aptos" w:eastAsia="Adobe Gothic Std B" w:hAnsi="Aptos" w:cstheme="minorHAnsi"/>
          <w:b/>
          <w:bCs/>
          <w:sz w:val="20"/>
          <w:szCs w:val="20"/>
          <w:lang w:val="en-US"/>
        </w:rPr>
        <w:t>___________________________________________________________________________________________________________________</w:t>
      </w:r>
    </w:p>
    <w:p w14:paraId="225B391F" w14:textId="77777777" w:rsidR="003F28A0" w:rsidRDefault="003F28A0" w:rsidP="00A30129">
      <w:pPr>
        <w:spacing w:line="220" w:lineRule="exact"/>
        <w:rPr>
          <w:rFonts w:ascii="Aptos" w:eastAsia="Adobe Gothic Std B" w:hAnsi="Aptos" w:cs="Arial"/>
          <w:b/>
          <w:bCs/>
          <w:sz w:val="24"/>
          <w:szCs w:val="24"/>
          <w:lang w:val="en-US"/>
        </w:rPr>
      </w:pPr>
    </w:p>
    <w:p w14:paraId="61219118" w14:textId="2AEB5CFE" w:rsidR="006A2E06" w:rsidRPr="00824B40" w:rsidRDefault="006A2E06" w:rsidP="00A30129">
      <w:pPr>
        <w:spacing w:line="220" w:lineRule="exact"/>
        <w:rPr>
          <w:rFonts w:ascii="Aptos" w:eastAsia="Adobe Gothic Std B" w:hAnsi="Aptos" w:cs="Arial"/>
          <w:b/>
          <w:bCs/>
          <w:sz w:val="28"/>
          <w:szCs w:val="28"/>
          <w:lang w:val="en-US"/>
        </w:rPr>
      </w:pPr>
      <w:r w:rsidRPr="00824B40">
        <w:rPr>
          <w:rFonts w:ascii="Aptos" w:eastAsia="Adobe Gothic Std B" w:hAnsi="Aptos" w:cs="Arial"/>
          <w:b/>
          <w:bCs/>
          <w:sz w:val="28"/>
          <w:szCs w:val="28"/>
          <w:lang w:val="en-US"/>
        </w:rPr>
        <w:t>1. Student Voice</w:t>
      </w:r>
    </w:p>
    <w:p w14:paraId="2E93C739" w14:textId="77777777" w:rsidR="00D345C9" w:rsidRPr="00824B40" w:rsidRDefault="00D345C9" w:rsidP="00D345C9">
      <w:pPr>
        <w:rPr>
          <w:rFonts w:ascii="Aptos" w:hAnsi="Aptos"/>
          <w:sz w:val="24"/>
          <w:szCs w:val="24"/>
        </w:rPr>
      </w:pPr>
    </w:p>
    <w:p w14:paraId="57F67323" w14:textId="21734FED" w:rsidR="00D345C9" w:rsidRPr="00824B40" w:rsidRDefault="00205853" w:rsidP="00D345C9">
      <w:pPr>
        <w:rPr>
          <w:rFonts w:ascii="Aptos" w:hAnsi="Aptos"/>
          <w:sz w:val="24"/>
          <w:szCs w:val="24"/>
        </w:rPr>
      </w:pPr>
      <w:r w:rsidRPr="00824B40">
        <w:rPr>
          <w:rFonts w:ascii="Aptos" w:hAnsi="Aptos"/>
          <w:sz w:val="24"/>
          <w:szCs w:val="24"/>
        </w:rPr>
        <w:t xml:space="preserve">Purpose: </w:t>
      </w:r>
      <w:r w:rsidR="006A2E06" w:rsidRPr="00824B40">
        <w:rPr>
          <w:rFonts w:ascii="Aptos" w:hAnsi="Aptos"/>
          <w:sz w:val="24"/>
          <w:szCs w:val="24"/>
        </w:rPr>
        <w:t>To empower students to get involved in the design, planning and decision-making processes that can make their local streets safer and more inviting for walking and wheeling to school.</w:t>
      </w:r>
    </w:p>
    <w:p w14:paraId="2544C3DA" w14:textId="77777777" w:rsidR="00D345C9" w:rsidRPr="00824B40" w:rsidRDefault="00D345C9" w:rsidP="00D345C9">
      <w:pPr>
        <w:rPr>
          <w:rFonts w:ascii="Aptos" w:hAnsi="Aptos"/>
          <w:sz w:val="24"/>
          <w:szCs w:val="24"/>
        </w:rPr>
      </w:pPr>
    </w:p>
    <w:p w14:paraId="53207303" w14:textId="0FF330C8" w:rsidR="006A2E06" w:rsidRDefault="00205853" w:rsidP="00D345C9">
      <w:pPr>
        <w:rPr>
          <w:rFonts w:ascii="Aptos" w:hAnsi="Aptos"/>
          <w:sz w:val="24"/>
          <w:szCs w:val="24"/>
        </w:rPr>
      </w:pPr>
      <w:r w:rsidRPr="00824B40">
        <w:rPr>
          <w:rFonts w:ascii="Aptos" w:hAnsi="Aptos"/>
          <w:sz w:val="24"/>
          <w:szCs w:val="24"/>
        </w:rPr>
        <w:t xml:space="preserve">Get students working </w:t>
      </w:r>
      <w:r w:rsidR="006A2E06" w:rsidRPr="00824B40">
        <w:rPr>
          <w:rFonts w:ascii="Aptos" w:hAnsi="Aptos"/>
          <w:sz w:val="24"/>
          <w:szCs w:val="24"/>
        </w:rPr>
        <w:t xml:space="preserve">together to identify and research the local active travel issues and safety concerns that matter to them most. Then they </w:t>
      </w:r>
      <w:r w:rsidRPr="00824B40">
        <w:rPr>
          <w:rFonts w:ascii="Aptos" w:hAnsi="Aptos"/>
          <w:sz w:val="24"/>
          <w:szCs w:val="24"/>
        </w:rPr>
        <w:t xml:space="preserve">can </w:t>
      </w:r>
      <w:r w:rsidR="006A2E06" w:rsidRPr="00824B40">
        <w:rPr>
          <w:rFonts w:ascii="Aptos" w:hAnsi="Aptos"/>
          <w:sz w:val="24"/>
          <w:szCs w:val="24"/>
        </w:rPr>
        <w:t>advocate to municipal decision-makers for solutions that address these challenges through letters, presentations, and/or petitions.</w:t>
      </w:r>
    </w:p>
    <w:p w14:paraId="226CF72F" w14:textId="65CDC26F" w:rsidR="00716BD6" w:rsidRPr="00824B40" w:rsidRDefault="00716BD6" w:rsidP="00D345C9">
      <w:pPr>
        <w:rPr>
          <w:rFonts w:ascii="Aptos" w:eastAsia="Adobe Gothic Std B" w:hAnsi="Aptos" w:cs="Arial"/>
          <w:b/>
          <w:bCs/>
          <w:sz w:val="24"/>
          <w:szCs w:val="24"/>
          <w:lang w:val="en-US"/>
        </w:rPr>
      </w:pPr>
    </w:p>
    <w:p w14:paraId="6A74155E" w14:textId="2CD9DF90" w:rsidR="00716BD6" w:rsidRPr="00824B40" w:rsidRDefault="006A2E06" w:rsidP="00824B40">
      <w:pPr>
        <w:rPr>
          <w:rFonts w:ascii="Aptos" w:eastAsia="Adobe Gothic Std B" w:hAnsi="Aptos" w:cs="Arial"/>
          <w:b/>
          <w:bCs/>
          <w:sz w:val="24"/>
          <w:szCs w:val="24"/>
          <w:lang w:val="en-US"/>
        </w:rPr>
      </w:pPr>
      <w:r w:rsidRPr="00824B40">
        <w:rPr>
          <w:rFonts w:ascii="Aptos" w:eastAsia="Adobe Gothic Std B" w:hAnsi="Aptos" w:cs="Arial"/>
          <w:b/>
          <w:bCs/>
          <w:sz w:val="24"/>
          <w:szCs w:val="24"/>
          <w:lang w:val="en-US"/>
        </w:rPr>
        <w:t xml:space="preserve">Resources: </w:t>
      </w:r>
    </w:p>
    <w:p w14:paraId="693A5323" w14:textId="23015494" w:rsidR="00716BD6" w:rsidRPr="00824B40" w:rsidRDefault="006A2E06" w:rsidP="00824B40">
      <w:pPr>
        <w:rPr>
          <w:rFonts w:ascii="Aptos" w:eastAsia="Adobe Gothic Std B" w:hAnsi="Aptos" w:cs="Arial"/>
          <w:b/>
          <w:bCs/>
          <w:sz w:val="24"/>
          <w:szCs w:val="24"/>
          <w:lang w:val="en-US"/>
        </w:rPr>
      </w:pPr>
      <w:hyperlink r:id="rId8" w:tgtFrame="_blank" w:history="1">
        <w:r w:rsidRPr="00824B40">
          <w:rPr>
            <w:rFonts w:ascii="Aptos" w:hAnsi="Aptos"/>
            <w:color w:val="0000FF"/>
            <w:sz w:val="24"/>
            <w:szCs w:val="24"/>
            <w:u w:val="single"/>
          </w:rPr>
          <w:t>Youth Engaged in Leadership and Learning</w:t>
        </w:r>
      </w:hyperlink>
      <w:r w:rsidRPr="00824B40">
        <w:rPr>
          <w:rFonts w:ascii="Aptos" w:hAnsi="Aptos"/>
          <w:sz w:val="24"/>
          <w:szCs w:val="24"/>
        </w:rPr>
        <w:br/>
      </w:r>
      <w:hyperlink r:id="rId9" w:tgtFrame="_blank" w:history="1">
        <w:r w:rsidRPr="00824B40">
          <w:rPr>
            <w:rFonts w:ascii="Aptos" w:hAnsi="Aptos"/>
            <w:color w:val="0000FF"/>
            <w:sz w:val="24"/>
            <w:szCs w:val="24"/>
            <w:u w:val="single"/>
          </w:rPr>
          <w:t>The 10-Step Handbook for High School Bike Projects</w:t>
        </w:r>
      </w:hyperlink>
      <w:r w:rsidRPr="00824B40">
        <w:rPr>
          <w:rFonts w:ascii="Aptos" w:hAnsi="Aptos"/>
          <w:sz w:val="24"/>
          <w:szCs w:val="24"/>
        </w:rPr>
        <w:br/>
      </w:r>
      <w:hyperlink r:id="rId10" w:tgtFrame="_blank" w:history="1">
        <w:r w:rsidRPr="00824B40">
          <w:rPr>
            <w:rFonts w:ascii="Aptos" w:hAnsi="Aptos"/>
            <w:color w:val="0000FF"/>
            <w:sz w:val="24"/>
            <w:szCs w:val="24"/>
            <w:u w:val="single"/>
          </w:rPr>
          <w:t>Safe Routes for Youth Toolkit</w:t>
        </w:r>
      </w:hyperlink>
    </w:p>
    <w:p w14:paraId="14BB39F3" w14:textId="77777777" w:rsidR="00D345C9" w:rsidRDefault="00D345C9" w:rsidP="00A30129">
      <w:pPr>
        <w:spacing w:line="220" w:lineRule="exact"/>
        <w:rPr>
          <w:rFonts w:ascii="Aptos" w:eastAsia="Adobe Gothic Std B" w:hAnsi="Aptos" w:cstheme="minorHAnsi"/>
          <w:b/>
          <w:bCs/>
          <w:lang w:val="en-US"/>
        </w:rPr>
      </w:pPr>
    </w:p>
    <w:p w14:paraId="3F4805DE" w14:textId="1D8865EF" w:rsidR="00716BD6" w:rsidRPr="006A2E06" w:rsidRDefault="007C2BFE" w:rsidP="00A30129">
      <w:pPr>
        <w:spacing w:line="220" w:lineRule="exact"/>
        <w:rPr>
          <w:rFonts w:ascii="Aptos" w:eastAsia="Adobe Gothic Std B" w:hAnsi="Aptos" w:cstheme="minorHAnsi"/>
          <w:b/>
          <w:bCs/>
          <w:sz w:val="20"/>
          <w:szCs w:val="20"/>
          <w:lang w:val="en-US"/>
        </w:rPr>
      </w:pPr>
      <w:r>
        <w:rPr>
          <w:rFonts w:ascii="Aptos" w:eastAsia="Adobe Gothic Std B" w:hAnsi="Aptos" w:cstheme="minorHAnsi"/>
          <w:b/>
          <w:bCs/>
          <w:sz w:val="20"/>
          <w:szCs w:val="20"/>
          <w:lang w:val="en-US"/>
        </w:rPr>
        <w:t>___________________________________________________________________________________________________________________</w:t>
      </w:r>
    </w:p>
    <w:p w14:paraId="1F84B30F" w14:textId="77777777" w:rsidR="003F28A0" w:rsidRDefault="003F28A0" w:rsidP="00A30129">
      <w:pPr>
        <w:spacing w:line="220" w:lineRule="exact"/>
        <w:rPr>
          <w:rFonts w:ascii="Aptos" w:eastAsia="Adobe Gothic Std B" w:hAnsi="Aptos" w:cstheme="minorHAnsi"/>
          <w:b/>
          <w:bCs/>
          <w:sz w:val="24"/>
          <w:szCs w:val="24"/>
          <w:lang w:val="en-US"/>
        </w:rPr>
      </w:pPr>
    </w:p>
    <w:p w14:paraId="3949EC5B" w14:textId="51A3D8E1" w:rsidR="00EE316C" w:rsidRPr="00824B40" w:rsidRDefault="006A2E06" w:rsidP="00A30129">
      <w:pPr>
        <w:spacing w:line="220" w:lineRule="exact"/>
        <w:rPr>
          <w:rFonts w:ascii="Aptos" w:eastAsia="Adobe Gothic Std B" w:hAnsi="Aptos" w:cstheme="minorHAnsi"/>
          <w:b/>
          <w:bCs/>
          <w:sz w:val="28"/>
          <w:szCs w:val="28"/>
          <w:lang w:val="en-US"/>
        </w:rPr>
      </w:pPr>
      <w:r w:rsidRPr="00824B40">
        <w:rPr>
          <w:rFonts w:ascii="Aptos" w:eastAsia="Adobe Gothic Std B" w:hAnsi="Aptos" w:cstheme="minorHAnsi"/>
          <w:b/>
          <w:bCs/>
          <w:sz w:val="28"/>
          <w:szCs w:val="28"/>
          <w:lang w:val="en-US"/>
        </w:rPr>
        <w:t xml:space="preserve">2. Drive to </w:t>
      </w:r>
      <w:r w:rsidR="00BE3B4D" w:rsidRPr="00824B40">
        <w:rPr>
          <w:rFonts w:ascii="Aptos" w:eastAsia="Adobe Gothic Std B" w:hAnsi="Aptos" w:cstheme="minorHAnsi"/>
          <w:b/>
          <w:bCs/>
          <w:sz w:val="28"/>
          <w:szCs w:val="28"/>
          <w:lang w:val="en-US"/>
        </w:rPr>
        <w:t>Five</w:t>
      </w:r>
    </w:p>
    <w:p w14:paraId="3EF4561B" w14:textId="77777777" w:rsidR="00D345C9" w:rsidRDefault="00D345C9" w:rsidP="00D345C9">
      <w:pPr>
        <w:spacing w:line="220" w:lineRule="exact"/>
        <w:rPr>
          <w:rFonts w:ascii="Aptos" w:eastAsia="Adobe Gothic Std B" w:hAnsi="Aptos" w:cstheme="minorHAnsi"/>
        </w:rPr>
      </w:pPr>
    </w:p>
    <w:p w14:paraId="209DC38A" w14:textId="77777777" w:rsidR="00824B40" w:rsidRPr="00824B40" w:rsidRDefault="00824B40" w:rsidP="00824B40">
      <w:pPr>
        <w:rPr>
          <w:rFonts w:ascii="Aptos" w:hAnsi="Aptos"/>
          <w:sz w:val="24"/>
          <w:szCs w:val="24"/>
          <w:lang w:val="en-US"/>
        </w:rPr>
      </w:pPr>
      <w:r w:rsidRPr="00824B40">
        <w:rPr>
          <w:rFonts w:ascii="Aptos" w:hAnsi="Aptos"/>
          <w:sz w:val="24"/>
          <w:szCs w:val="24"/>
        </w:rPr>
        <w:t>Purpose: To alleviate traffic congestion and improve safety around a school site by reducing the number of vehicles dropping off and picking up students.</w:t>
      </w:r>
      <w:r w:rsidRPr="00824B40">
        <w:rPr>
          <w:rFonts w:ascii="Aptos" w:hAnsi="Aptos"/>
          <w:sz w:val="24"/>
          <w:szCs w:val="24"/>
          <w:lang w:val="en-US"/>
        </w:rPr>
        <w:t> </w:t>
      </w:r>
    </w:p>
    <w:p w14:paraId="5F635AB3" w14:textId="77777777" w:rsidR="00824B40" w:rsidRPr="00824B40" w:rsidRDefault="00824B40" w:rsidP="00824B40">
      <w:pPr>
        <w:rPr>
          <w:rFonts w:ascii="Aptos" w:hAnsi="Aptos"/>
          <w:sz w:val="24"/>
          <w:szCs w:val="24"/>
          <w:lang w:val="en-US"/>
        </w:rPr>
      </w:pPr>
    </w:p>
    <w:p w14:paraId="019B7B02" w14:textId="2335FCD4" w:rsidR="00824B40" w:rsidRPr="00824B40" w:rsidRDefault="00824B40" w:rsidP="00824B40">
      <w:pPr>
        <w:rPr>
          <w:rFonts w:ascii="Aptos" w:hAnsi="Aptos"/>
          <w:sz w:val="24"/>
          <w:szCs w:val="24"/>
        </w:rPr>
      </w:pPr>
      <w:r w:rsidRPr="00824B40">
        <w:rPr>
          <w:rFonts w:ascii="Aptos" w:hAnsi="Aptos"/>
          <w:sz w:val="24"/>
          <w:szCs w:val="24"/>
        </w:rPr>
        <w:t>Support students to organize a campaign that encourages families who drive to school to park their car approximately five minutes away from the school and either walk with their children or allow them to walk independently the rest of the way. This disperses traffic away from the school site, creating a safer school commute for everyone.  </w:t>
      </w:r>
    </w:p>
    <w:p w14:paraId="44CA9BCC" w14:textId="77777777" w:rsidR="00824B40" w:rsidRPr="00824B40" w:rsidRDefault="00824B40" w:rsidP="00824B40">
      <w:pPr>
        <w:rPr>
          <w:rFonts w:ascii="Aptos" w:hAnsi="Aptos"/>
          <w:sz w:val="24"/>
          <w:szCs w:val="24"/>
        </w:rPr>
      </w:pPr>
    </w:p>
    <w:p w14:paraId="2BC7B110" w14:textId="77777777" w:rsidR="00824B40" w:rsidRPr="00824B40" w:rsidRDefault="00824B40" w:rsidP="00824B40">
      <w:pPr>
        <w:rPr>
          <w:rFonts w:ascii="Aptos" w:hAnsi="Aptos"/>
          <w:sz w:val="24"/>
          <w:szCs w:val="24"/>
          <w:lang w:val="en-US"/>
        </w:rPr>
      </w:pPr>
      <w:r w:rsidRPr="00824B40">
        <w:rPr>
          <w:rFonts w:ascii="Aptos" w:hAnsi="Aptos"/>
          <w:sz w:val="24"/>
          <w:szCs w:val="24"/>
        </w:rPr>
        <w:t xml:space="preserve">Drive to 5 also helps to raise awareness among parent/caregiver drivers about the impacts of vehicle congestion and gives them and their kids a chance to “sample” active transportation. This may help parent/caregiver drivers to see walking and wheeling as a viable and desirable choice, perhaps switching to active transportation for the entire school journey on some (or all) days. For students, they get to experience using walking skills related to traffic safety, get to know the community around their school, and get some physical activity before the start of the school day. </w:t>
      </w:r>
    </w:p>
    <w:p w14:paraId="26E06A7C" w14:textId="77777777" w:rsidR="00824B40" w:rsidRPr="00824B40" w:rsidRDefault="00824B40" w:rsidP="00824B40">
      <w:pPr>
        <w:rPr>
          <w:rFonts w:ascii="Aptos" w:hAnsi="Aptos"/>
          <w:b/>
          <w:bCs/>
          <w:sz w:val="24"/>
          <w:szCs w:val="24"/>
          <w:lang w:val="en-US"/>
        </w:rPr>
      </w:pPr>
    </w:p>
    <w:p w14:paraId="0A61EF51" w14:textId="77777777" w:rsidR="00824B40" w:rsidRPr="00824B40" w:rsidRDefault="00824B40" w:rsidP="00824B40">
      <w:pPr>
        <w:rPr>
          <w:rFonts w:ascii="Aptos" w:hAnsi="Aptos"/>
          <w:b/>
          <w:bCs/>
          <w:sz w:val="24"/>
          <w:szCs w:val="24"/>
          <w:lang w:val="en-US"/>
        </w:rPr>
      </w:pPr>
      <w:r w:rsidRPr="00824B40">
        <w:rPr>
          <w:rFonts w:ascii="Aptos" w:hAnsi="Aptos"/>
          <w:b/>
          <w:bCs/>
          <w:sz w:val="24"/>
          <w:szCs w:val="24"/>
          <w:lang w:val="en-US"/>
        </w:rPr>
        <w:t>Resources:</w:t>
      </w:r>
    </w:p>
    <w:p w14:paraId="6A26A8DA" w14:textId="77777777" w:rsidR="00824B40" w:rsidRPr="00824B40" w:rsidRDefault="00824B40" w:rsidP="00824B40">
      <w:pPr>
        <w:rPr>
          <w:rFonts w:ascii="Aptos" w:hAnsi="Aptos"/>
          <w:sz w:val="24"/>
          <w:szCs w:val="24"/>
          <w:lang w:val="en-US"/>
        </w:rPr>
      </w:pPr>
      <w:hyperlink r:id="rId11" w:tgtFrame="_blank" w:history="1">
        <w:r w:rsidRPr="00824B40">
          <w:rPr>
            <w:rStyle w:val="Hyperlink"/>
            <w:rFonts w:ascii="Aptos" w:hAnsi="Aptos"/>
            <w:sz w:val="24"/>
            <w:szCs w:val="24"/>
            <w:lang w:val="en-US"/>
          </w:rPr>
          <w:t>Drive-to-Five Planning Guide</w:t>
        </w:r>
      </w:hyperlink>
      <w:r w:rsidRPr="00824B40">
        <w:rPr>
          <w:rFonts w:ascii="Aptos" w:hAnsi="Aptos"/>
          <w:sz w:val="24"/>
          <w:szCs w:val="24"/>
          <w:lang w:val="en-US"/>
        </w:rPr>
        <w:t xml:space="preserve"> by the Student Transportation Services of Waterloo Region</w:t>
      </w:r>
    </w:p>
    <w:p w14:paraId="68289666" w14:textId="77777777" w:rsidR="00824B40" w:rsidRPr="00824B40" w:rsidRDefault="00824B40" w:rsidP="00824B40">
      <w:pPr>
        <w:rPr>
          <w:rFonts w:ascii="Aptos" w:hAnsi="Aptos"/>
          <w:sz w:val="24"/>
          <w:szCs w:val="24"/>
          <w:lang w:val="en-US"/>
        </w:rPr>
      </w:pPr>
      <w:hyperlink r:id="rId12" w:tgtFrame="_blank" w:history="1">
        <w:r w:rsidRPr="00824B40">
          <w:rPr>
            <w:rStyle w:val="Hyperlink"/>
            <w:rFonts w:ascii="Aptos" w:hAnsi="Aptos"/>
            <w:sz w:val="24"/>
            <w:szCs w:val="24"/>
            <w:lang w:val="en-US"/>
          </w:rPr>
          <w:t>Drive to 5 Toolkit</w:t>
        </w:r>
      </w:hyperlink>
      <w:r w:rsidRPr="00824B40">
        <w:rPr>
          <w:rFonts w:ascii="Aptos" w:hAnsi="Aptos"/>
          <w:sz w:val="24"/>
          <w:szCs w:val="24"/>
          <w:lang w:val="en-US"/>
        </w:rPr>
        <w:t xml:space="preserve"> by Capital Region District (BC) </w:t>
      </w:r>
    </w:p>
    <w:p w14:paraId="781EB3C6" w14:textId="77777777" w:rsidR="00824B40" w:rsidRPr="00824B40" w:rsidRDefault="00824B40" w:rsidP="00824B40">
      <w:pPr>
        <w:rPr>
          <w:rFonts w:ascii="Aptos" w:hAnsi="Aptos"/>
          <w:sz w:val="24"/>
          <w:szCs w:val="24"/>
          <w:lang w:val="en-US"/>
        </w:rPr>
      </w:pPr>
      <w:hyperlink r:id="rId13" w:tgtFrame="_blank" w:history="1">
        <w:r w:rsidRPr="00824B40">
          <w:rPr>
            <w:rStyle w:val="Hyperlink"/>
            <w:rFonts w:ascii="Aptos" w:hAnsi="Aptos"/>
            <w:sz w:val="24"/>
            <w:szCs w:val="24"/>
            <w:lang w:val="en-US"/>
          </w:rPr>
          <w:t>Transportation Lesson Plans</w:t>
        </w:r>
      </w:hyperlink>
      <w:r w:rsidRPr="00824B40">
        <w:rPr>
          <w:rFonts w:ascii="Aptos" w:hAnsi="Aptos"/>
          <w:sz w:val="24"/>
          <w:szCs w:val="24"/>
          <w:lang w:val="en-US"/>
        </w:rPr>
        <w:t xml:space="preserve"> (all levels)</w:t>
      </w:r>
      <w:r w:rsidRPr="00824B40">
        <w:rPr>
          <w:rFonts w:ascii="Aptos" w:hAnsi="Aptos"/>
          <w:sz w:val="24"/>
          <w:szCs w:val="24"/>
          <w:lang w:val="en-US"/>
        </w:rPr>
        <w:br/>
      </w:r>
      <w:hyperlink r:id="rId14" w:tgtFrame="_blank" w:history="1">
        <w:r w:rsidRPr="00824B40">
          <w:rPr>
            <w:rStyle w:val="Hyperlink"/>
            <w:rFonts w:ascii="Aptos" w:hAnsi="Aptos"/>
            <w:sz w:val="24"/>
            <w:szCs w:val="24"/>
            <w:lang w:val="en-US"/>
          </w:rPr>
          <w:t>CAA School Safety Patrol website</w:t>
        </w:r>
      </w:hyperlink>
    </w:p>
    <w:p w14:paraId="42E914EC" w14:textId="77777777" w:rsidR="006347E9" w:rsidRDefault="006347E9" w:rsidP="006A2E06">
      <w:pPr>
        <w:rPr>
          <w:rFonts w:ascii="Aptos" w:eastAsia="Times New Roman" w:hAnsi="Aptos" w:cs="Times New Roman"/>
          <w:sz w:val="20"/>
          <w:szCs w:val="20"/>
          <w:lang w:val="en-US" w:eastAsia="en-US"/>
        </w:rPr>
      </w:pPr>
    </w:p>
    <w:p w14:paraId="36909027" w14:textId="039D85CB" w:rsidR="006347E9" w:rsidRDefault="007C2BFE" w:rsidP="006A2E06">
      <w:pPr>
        <w:rPr>
          <w:rFonts w:ascii="Aptos" w:eastAsia="Times New Roman" w:hAnsi="Aptos" w:cs="Times New Roman"/>
          <w:sz w:val="20"/>
          <w:szCs w:val="20"/>
          <w:lang w:val="en-US" w:eastAsia="en-US"/>
        </w:rPr>
      </w:pPr>
      <w:r>
        <w:rPr>
          <w:rFonts w:ascii="Aptos" w:eastAsia="Times New Roman" w:hAnsi="Aptos" w:cs="Times New Roman"/>
          <w:sz w:val="20"/>
          <w:szCs w:val="20"/>
          <w:lang w:val="en-US" w:eastAsia="en-US"/>
        </w:rPr>
        <w:lastRenderedPageBreak/>
        <w:t>___________________________________________________________________________________________________________________</w:t>
      </w:r>
    </w:p>
    <w:p w14:paraId="06F4EEDF" w14:textId="77777777" w:rsidR="006347E9" w:rsidRDefault="006347E9" w:rsidP="00824B40"/>
    <w:p w14:paraId="70AAD563" w14:textId="200BFCFB" w:rsidR="00F46890" w:rsidRPr="00824B40" w:rsidRDefault="00F46890" w:rsidP="00F46890">
      <w:pPr>
        <w:pStyle w:val="NormalWeb"/>
        <w:spacing w:before="0" w:beforeAutospacing="0" w:after="0" w:afterAutospacing="0"/>
        <w:rPr>
          <w:rFonts w:ascii="Aptos" w:hAnsi="Aptos" w:cstheme="minorHAnsi"/>
          <w:b/>
          <w:bCs/>
          <w:sz w:val="28"/>
          <w:szCs w:val="28"/>
        </w:rPr>
      </w:pPr>
      <w:r w:rsidRPr="00824B40">
        <w:rPr>
          <w:rFonts w:ascii="Aptos" w:hAnsi="Aptos" w:cstheme="minorHAnsi"/>
          <w:b/>
          <w:bCs/>
          <w:sz w:val="28"/>
          <w:szCs w:val="28"/>
        </w:rPr>
        <w:t>3. Ride Your School Bus</w:t>
      </w:r>
    </w:p>
    <w:p w14:paraId="6F73D3C4" w14:textId="77777777" w:rsidR="00D345C9" w:rsidRDefault="00D345C9" w:rsidP="00D345C9">
      <w:pPr>
        <w:pStyle w:val="NormalWeb"/>
        <w:spacing w:before="0" w:beforeAutospacing="0" w:after="0" w:afterAutospacing="0"/>
        <w:rPr>
          <w:rStyle w:val="normaltextrun"/>
          <w:rFonts w:ascii="Aptos" w:hAnsi="Aptos"/>
          <w:sz w:val="22"/>
          <w:szCs w:val="22"/>
        </w:rPr>
      </w:pPr>
    </w:p>
    <w:p w14:paraId="125EE01A" w14:textId="5F003A7A" w:rsidR="00D345C9" w:rsidRPr="00824B40" w:rsidRDefault="00205853" w:rsidP="00D345C9">
      <w:pPr>
        <w:pStyle w:val="NormalWeb"/>
        <w:spacing w:before="0" w:beforeAutospacing="0" w:after="0" w:afterAutospacing="0"/>
        <w:rPr>
          <w:rFonts w:ascii="Aptos" w:hAnsi="Aptos"/>
        </w:rPr>
      </w:pPr>
      <w:r w:rsidRPr="00824B40">
        <w:rPr>
          <w:rStyle w:val="normaltextrun"/>
          <w:rFonts w:ascii="Aptos" w:hAnsi="Aptos"/>
        </w:rPr>
        <w:t xml:space="preserve">Purpose: </w:t>
      </w:r>
      <w:r w:rsidR="00F46890" w:rsidRPr="00824B40">
        <w:rPr>
          <w:rStyle w:val="normaltextrun"/>
          <w:rFonts w:ascii="Aptos" w:hAnsi="Aptos"/>
        </w:rPr>
        <w:t>To get more</w:t>
      </w:r>
      <w:r w:rsidR="00F46890" w:rsidRPr="00824B40">
        <w:rPr>
          <w:rFonts w:ascii="Aptos" w:hAnsi="Aptos"/>
        </w:rPr>
        <w:t xml:space="preserve"> </w:t>
      </w:r>
      <w:r w:rsidR="00F46890" w:rsidRPr="00824B40">
        <w:rPr>
          <w:rStyle w:val="normaltextrun"/>
          <w:rFonts w:ascii="Aptos" w:hAnsi="Aptos"/>
        </w:rPr>
        <w:t>students who are eligible for school bus</w:t>
      </w:r>
      <w:r w:rsidR="00F46890" w:rsidRPr="00824B40">
        <w:rPr>
          <w:rFonts w:ascii="Aptos" w:hAnsi="Aptos"/>
        </w:rPr>
        <w:t xml:space="preserve"> </w:t>
      </w:r>
      <w:r w:rsidR="00F46890" w:rsidRPr="00824B40">
        <w:rPr>
          <w:rStyle w:val="normaltextrun"/>
          <w:rFonts w:ascii="Aptos" w:hAnsi="Aptos"/>
        </w:rPr>
        <w:t>service to</w:t>
      </w:r>
      <w:r w:rsidR="00F46890" w:rsidRPr="00824B40">
        <w:rPr>
          <w:rFonts w:ascii="Aptos" w:hAnsi="Aptos"/>
        </w:rPr>
        <w:t xml:space="preserve"> </w:t>
      </w:r>
      <w:r w:rsidR="00F46890" w:rsidRPr="00824B40">
        <w:rPr>
          <w:rStyle w:val="normaltextrun"/>
          <w:rFonts w:ascii="Aptos" w:hAnsi="Aptos"/>
        </w:rPr>
        <w:t xml:space="preserve">ride regularly, rather than </w:t>
      </w:r>
      <w:r w:rsidRPr="00824B40">
        <w:rPr>
          <w:rStyle w:val="normaltextrun"/>
          <w:rFonts w:ascii="Aptos" w:hAnsi="Aptos"/>
        </w:rPr>
        <w:t>being driven</w:t>
      </w:r>
      <w:r w:rsidR="00F46890" w:rsidRPr="00824B40">
        <w:rPr>
          <w:rStyle w:val="normaltextrun"/>
          <w:rFonts w:ascii="Aptos" w:hAnsi="Aptos"/>
        </w:rPr>
        <w:t xml:space="preserve"> by car.</w:t>
      </w:r>
    </w:p>
    <w:p w14:paraId="67721F90" w14:textId="77777777" w:rsidR="00BA418C" w:rsidRPr="00824B40" w:rsidRDefault="00BA418C" w:rsidP="00D345C9">
      <w:pPr>
        <w:pStyle w:val="NormalWeb"/>
        <w:spacing w:before="0" w:beforeAutospacing="0" w:after="0" w:afterAutospacing="0"/>
        <w:rPr>
          <w:rFonts w:ascii="Aptos" w:hAnsi="Aptos"/>
        </w:rPr>
      </w:pPr>
    </w:p>
    <w:p w14:paraId="14067106" w14:textId="688D2156" w:rsidR="003F28A0" w:rsidRPr="00824B40" w:rsidRDefault="00205853" w:rsidP="00D345C9">
      <w:pPr>
        <w:pStyle w:val="NormalWeb"/>
        <w:spacing w:before="0" w:beforeAutospacing="0" w:after="0" w:afterAutospacing="0"/>
        <w:rPr>
          <w:rFonts w:ascii="Aptos" w:hAnsi="Aptos"/>
        </w:rPr>
      </w:pPr>
      <w:r w:rsidRPr="00824B40">
        <w:rPr>
          <w:rFonts w:ascii="Aptos" w:hAnsi="Aptos"/>
        </w:rPr>
        <w:t xml:space="preserve">Support students to organize a </w:t>
      </w:r>
      <w:r w:rsidR="00F46890" w:rsidRPr="00824B40">
        <w:rPr>
          <w:rFonts w:ascii="Aptos" w:hAnsi="Aptos"/>
        </w:rPr>
        <w:t xml:space="preserve">campaign to encourage students to make full use of their school bus service, by identifying and addressing barriers for users, and by </w:t>
      </w:r>
      <w:r w:rsidR="0089383A" w:rsidRPr="00824B40">
        <w:rPr>
          <w:rFonts w:ascii="Aptos" w:hAnsi="Aptos"/>
        </w:rPr>
        <w:t>incentivizing</w:t>
      </w:r>
      <w:r w:rsidR="00F46890" w:rsidRPr="00824B40">
        <w:rPr>
          <w:rFonts w:ascii="Aptos" w:hAnsi="Aptos"/>
        </w:rPr>
        <w:t xml:space="preserve"> ridership.  </w:t>
      </w:r>
      <w:r w:rsidR="0089383A" w:rsidRPr="00824B40">
        <w:rPr>
          <w:rFonts w:ascii="Aptos" w:hAnsi="Aptos"/>
        </w:rPr>
        <w:t>When</w:t>
      </w:r>
      <w:r w:rsidR="00F46890" w:rsidRPr="00824B40">
        <w:rPr>
          <w:rFonts w:ascii="Aptos" w:hAnsi="Aptos"/>
        </w:rPr>
        <w:t xml:space="preserve"> students who could </w:t>
      </w:r>
      <w:proofErr w:type="gramStart"/>
      <w:r w:rsidR="00F46890" w:rsidRPr="00824B40">
        <w:rPr>
          <w:rFonts w:ascii="Aptos" w:hAnsi="Aptos"/>
        </w:rPr>
        <w:t>ride</w:t>
      </w:r>
      <w:proofErr w:type="gramEnd"/>
      <w:r w:rsidR="00F46890" w:rsidRPr="00824B40">
        <w:rPr>
          <w:rFonts w:ascii="Aptos" w:hAnsi="Aptos"/>
        </w:rPr>
        <w:t xml:space="preserve"> the bus get driven to/from school in personal vehicles it contributes to traffic congestion at the school and negatively impacts safety for all, especially the students who walk or wheel.  </w:t>
      </w:r>
    </w:p>
    <w:p w14:paraId="615799ED" w14:textId="77777777" w:rsidR="00D345C9" w:rsidRPr="00824B40" w:rsidRDefault="00D345C9" w:rsidP="00F46890">
      <w:pPr>
        <w:pStyle w:val="NormalWeb"/>
        <w:spacing w:before="0" w:beforeAutospacing="0" w:after="0" w:afterAutospacing="0"/>
        <w:rPr>
          <w:rFonts w:ascii="Aptos" w:hAnsi="Aptos"/>
          <w:b/>
          <w:bCs/>
        </w:rPr>
      </w:pPr>
    </w:p>
    <w:p w14:paraId="72C5446D" w14:textId="38925870" w:rsidR="00F46890" w:rsidRPr="00824B40" w:rsidRDefault="00F46890" w:rsidP="00F46890">
      <w:pPr>
        <w:pStyle w:val="NormalWeb"/>
        <w:spacing w:before="0" w:beforeAutospacing="0" w:after="0" w:afterAutospacing="0"/>
        <w:rPr>
          <w:rFonts w:ascii="Aptos" w:hAnsi="Aptos"/>
          <w:b/>
          <w:bCs/>
        </w:rPr>
      </w:pPr>
      <w:r w:rsidRPr="00824B40">
        <w:rPr>
          <w:rFonts w:ascii="Aptos" w:hAnsi="Aptos"/>
          <w:b/>
          <w:bCs/>
        </w:rPr>
        <w:t>Resources:</w:t>
      </w:r>
    </w:p>
    <w:p w14:paraId="4602D1DF" w14:textId="5D0AC0FD" w:rsidR="00F46890" w:rsidRPr="00824B40" w:rsidRDefault="00F46890" w:rsidP="00F46890">
      <w:pPr>
        <w:pStyle w:val="NormalWeb"/>
        <w:spacing w:before="0" w:beforeAutospacing="0" w:after="0" w:afterAutospacing="0"/>
        <w:rPr>
          <w:rFonts w:ascii="Aptos" w:hAnsi="Aptos"/>
        </w:rPr>
      </w:pPr>
      <w:hyperlink r:id="rId15" w:history="1">
        <w:r w:rsidRPr="00824B40">
          <w:rPr>
            <w:rStyle w:val="Hyperlink"/>
            <w:rFonts w:ascii="Aptos" w:hAnsi="Aptos"/>
          </w:rPr>
          <w:t>CAA</w:t>
        </w:r>
      </w:hyperlink>
      <w:r w:rsidR="00205853" w:rsidRPr="00824B40">
        <w:rPr>
          <w:rFonts w:ascii="Aptos" w:hAnsi="Aptos"/>
        </w:rPr>
        <w:t xml:space="preserve"> School Zone Safety</w:t>
      </w:r>
    </w:p>
    <w:p w14:paraId="28FDE273" w14:textId="77777777" w:rsidR="00F46890" w:rsidRPr="00824B40" w:rsidRDefault="00F46890" w:rsidP="00F46890">
      <w:pPr>
        <w:pStyle w:val="NormalWeb"/>
        <w:spacing w:before="0" w:beforeAutospacing="0" w:after="0" w:afterAutospacing="0"/>
        <w:rPr>
          <w:rFonts w:ascii="Aptos" w:hAnsi="Aptos" w:cstheme="minorHAnsi"/>
        </w:rPr>
      </w:pPr>
      <w:hyperlink r:id="rId16" w:tgtFrame="_blank" w:history="1">
        <w:r w:rsidRPr="00824B40">
          <w:rPr>
            <w:rStyle w:val="Hyperlink"/>
            <w:rFonts w:ascii="Aptos" w:hAnsi="Aptos" w:cstheme="minorHAnsi"/>
          </w:rPr>
          <w:t>First School Activities</w:t>
        </w:r>
      </w:hyperlink>
      <w:r w:rsidRPr="00824B40">
        <w:rPr>
          <w:rFonts w:ascii="Aptos" w:hAnsi="Aptos" w:cstheme="minorHAnsi"/>
        </w:rPr>
        <w:t xml:space="preserve"> for Preschool, Kindergarten and Grade 1</w:t>
      </w:r>
    </w:p>
    <w:p w14:paraId="2EE524D4" w14:textId="77777777" w:rsidR="00F46890" w:rsidRPr="00824B40" w:rsidRDefault="00F46890" w:rsidP="00F46890">
      <w:pPr>
        <w:pStyle w:val="NormalWeb"/>
        <w:spacing w:before="0" w:beforeAutospacing="0" w:after="0" w:afterAutospacing="0"/>
        <w:rPr>
          <w:rFonts w:ascii="Aptos" w:hAnsi="Aptos" w:cstheme="minorHAnsi"/>
        </w:rPr>
      </w:pPr>
      <w:hyperlink r:id="rId17" w:tgtFrame="_blank" w:history="1">
        <w:r w:rsidRPr="00824B40">
          <w:rPr>
            <w:rStyle w:val="Hyperlink"/>
            <w:rFonts w:ascii="Aptos" w:hAnsi="Aptos" w:cstheme="minorHAnsi"/>
          </w:rPr>
          <w:t>School Bus Facts Page</w:t>
        </w:r>
      </w:hyperlink>
      <w:r w:rsidRPr="00824B40">
        <w:rPr>
          <w:rFonts w:ascii="Aptos" w:hAnsi="Aptos" w:cstheme="minorHAnsi"/>
        </w:rPr>
        <w:t xml:space="preserve"> by the Ontario Ministry of Transportation </w:t>
      </w:r>
    </w:p>
    <w:p w14:paraId="1F265843" w14:textId="7ED7C42B" w:rsidR="00F46890" w:rsidRPr="003F28A0" w:rsidRDefault="007C2BFE" w:rsidP="00F46890">
      <w:pPr>
        <w:pStyle w:val="NormalWeb"/>
        <w:spacing w:before="0" w:beforeAutospacing="0" w:after="0" w:afterAutospacing="0"/>
        <w:rPr>
          <w:rFonts w:ascii="Aptos" w:hAnsi="Aptos" w:cstheme="minorHAnsi"/>
          <w:sz w:val="22"/>
          <w:szCs w:val="22"/>
        </w:rPr>
      </w:pPr>
      <w:r w:rsidRPr="003F28A0">
        <w:rPr>
          <w:rFonts w:ascii="Aptos" w:hAnsi="Aptos" w:cstheme="minorHAnsi"/>
          <w:sz w:val="22"/>
          <w:szCs w:val="22"/>
        </w:rPr>
        <w:t>_________________________________________________________________________________________________________</w:t>
      </w:r>
    </w:p>
    <w:p w14:paraId="5254AD0E" w14:textId="77777777" w:rsidR="003F28A0" w:rsidRPr="00D345C9" w:rsidRDefault="003F28A0" w:rsidP="00A30129">
      <w:pPr>
        <w:spacing w:line="220" w:lineRule="exact"/>
        <w:rPr>
          <w:rFonts w:ascii="Aptos" w:eastAsia="Adobe Gothic Std B" w:hAnsi="Aptos" w:cs="Arial"/>
          <w:b/>
          <w:bCs/>
          <w:lang w:val="en-US"/>
        </w:rPr>
      </w:pPr>
    </w:p>
    <w:p w14:paraId="3917B105" w14:textId="77777777" w:rsidR="00824B40" w:rsidRDefault="00824B40" w:rsidP="00A30129">
      <w:pPr>
        <w:spacing w:line="220" w:lineRule="exact"/>
        <w:rPr>
          <w:rFonts w:ascii="Aptos" w:eastAsia="Adobe Gothic Std B" w:hAnsi="Aptos" w:cs="Arial"/>
          <w:b/>
          <w:bCs/>
          <w:sz w:val="28"/>
          <w:szCs w:val="28"/>
          <w:lang w:val="en-US"/>
        </w:rPr>
      </w:pPr>
    </w:p>
    <w:p w14:paraId="6B7DE609" w14:textId="34D70CED" w:rsidR="009D2AFD" w:rsidRPr="00824B40" w:rsidRDefault="00F46890" w:rsidP="00A30129">
      <w:pPr>
        <w:spacing w:line="220" w:lineRule="exact"/>
        <w:rPr>
          <w:rFonts w:ascii="Aptos" w:eastAsia="Adobe Gothic Std B" w:hAnsi="Aptos" w:cs="Arial"/>
          <w:b/>
          <w:bCs/>
          <w:sz w:val="28"/>
          <w:szCs w:val="28"/>
          <w:lang w:val="en-US"/>
        </w:rPr>
      </w:pPr>
      <w:r w:rsidRPr="00824B40">
        <w:rPr>
          <w:rFonts w:ascii="Aptos" w:eastAsia="Adobe Gothic Std B" w:hAnsi="Aptos" w:cs="Arial"/>
          <w:b/>
          <w:bCs/>
          <w:sz w:val="28"/>
          <w:szCs w:val="28"/>
          <w:lang w:val="en-US"/>
        </w:rPr>
        <w:t xml:space="preserve">4. </w:t>
      </w:r>
      <w:r w:rsidR="009D2AFD" w:rsidRPr="00824B40">
        <w:rPr>
          <w:rFonts w:ascii="Aptos" w:eastAsia="Adobe Gothic Std B" w:hAnsi="Aptos" w:cs="Arial"/>
          <w:b/>
          <w:bCs/>
          <w:sz w:val="28"/>
          <w:szCs w:val="28"/>
          <w:lang w:val="en-US"/>
        </w:rPr>
        <w:t xml:space="preserve">Egg Drop </w:t>
      </w:r>
      <w:r w:rsidR="00C42038" w:rsidRPr="00824B40">
        <w:rPr>
          <w:rFonts w:ascii="Aptos" w:eastAsia="Adobe Gothic Std B" w:hAnsi="Aptos" w:cs="Arial"/>
          <w:b/>
          <w:bCs/>
          <w:sz w:val="28"/>
          <w:szCs w:val="28"/>
          <w:lang w:val="en-US"/>
        </w:rPr>
        <w:t>Demo Kit</w:t>
      </w:r>
      <w:r w:rsidR="00205853" w:rsidRPr="00824B40">
        <w:rPr>
          <w:rFonts w:ascii="Aptos" w:eastAsia="Adobe Gothic Std B" w:hAnsi="Aptos" w:cs="Arial"/>
          <w:b/>
          <w:bCs/>
          <w:sz w:val="28"/>
          <w:szCs w:val="28"/>
          <w:lang w:val="en-US"/>
        </w:rPr>
        <w:t xml:space="preserve"> with Brain Mold Activity </w:t>
      </w:r>
    </w:p>
    <w:p w14:paraId="3B00243B" w14:textId="77777777" w:rsidR="00D345C9" w:rsidRDefault="00D345C9" w:rsidP="00C42038">
      <w:pPr>
        <w:spacing w:line="220" w:lineRule="exact"/>
        <w:rPr>
          <w:rFonts w:ascii="Aptos" w:eastAsia="Adobe Gothic Std B" w:hAnsi="Aptos" w:cs="Arial"/>
          <w:lang w:val="en-US"/>
        </w:rPr>
      </w:pPr>
    </w:p>
    <w:p w14:paraId="5F61ECE8" w14:textId="6AF14D9D" w:rsidR="00D345C9" w:rsidRPr="00824B40" w:rsidRDefault="00205853" w:rsidP="00824B40">
      <w:pPr>
        <w:rPr>
          <w:rFonts w:ascii="Aptos" w:eastAsia="Adobe Gothic Std B" w:hAnsi="Aptos" w:cs="Arial"/>
          <w:sz w:val="24"/>
          <w:szCs w:val="24"/>
          <w:lang w:val="en-US"/>
        </w:rPr>
      </w:pPr>
      <w:r w:rsidRPr="00824B40">
        <w:rPr>
          <w:rFonts w:ascii="Aptos" w:eastAsia="Adobe Gothic Std B" w:hAnsi="Aptos" w:cs="Arial"/>
          <w:sz w:val="24"/>
          <w:szCs w:val="24"/>
          <w:lang w:val="en-US"/>
        </w:rPr>
        <w:t xml:space="preserve">Purpose: </w:t>
      </w:r>
      <w:r w:rsidR="00E94F81" w:rsidRPr="00824B40">
        <w:rPr>
          <w:rFonts w:ascii="Aptos" w:eastAsia="Adobe Gothic Std B" w:hAnsi="Aptos" w:cs="Arial"/>
          <w:sz w:val="24"/>
          <w:szCs w:val="24"/>
          <w:lang w:val="en-US"/>
        </w:rPr>
        <w:t xml:space="preserve">To help students understand why they need to wear a helmet and how to wear it right. </w:t>
      </w:r>
    </w:p>
    <w:p w14:paraId="31B4FF2C" w14:textId="77777777" w:rsidR="00D345C9" w:rsidRPr="00824B40" w:rsidRDefault="00D345C9" w:rsidP="00824B40">
      <w:pPr>
        <w:rPr>
          <w:rFonts w:ascii="Aptos" w:eastAsia="Adobe Gothic Std B" w:hAnsi="Aptos" w:cs="Arial"/>
          <w:sz w:val="24"/>
          <w:szCs w:val="24"/>
          <w:lang w:val="en-US"/>
        </w:rPr>
      </w:pPr>
    </w:p>
    <w:p w14:paraId="448C6023" w14:textId="168EC993" w:rsidR="00436B6A" w:rsidRPr="00824B40" w:rsidRDefault="00B9075A" w:rsidP="00824B40">
      <w:pPr>
        <w:rPr>
          <w:rFonts w:ascii="Aptos" w:eastAsia="Adobe Gothic Std B" w:hAnsi="Aptos" w:cs="Arial"/>
          <w:sz w:val="24"/>
          <w:szCs w:val="24"/>
          <w:lang w:val="en-US"/>
        </w:rPr>
      </w:pPr>
      <w:r w:rsidRPr="00824B40">
        <w:rPr>
          <w:rFonts w:ascii="Aptos" w:eastAsia="Adobe Gothic Std B" w:hAnsi="Aptos" w:cs="Arial"/>
          <w:sz w:val="24"/>
          <w:szCs w:val="24"/>
          <w:lang w:val="en-US"/>
        </w:rPr>
        <w:t xml:space="preserve">Support student leaders during an assembly or exhibit/event setting to demonstrate to other </w:t>
      </w:r>
      <w:r w:rsidR="00436B6A" w:rsidRPr="00824B40">
        <w:rPr>
          <w:rFonts w:ascii="Aptos" w:eastAsia="Adobe Gothic Std B" w:hAnsi="Aptos" w:cs="Arial"/>
          <w:sz w:val="24"/>
          <w:szCs w:val="24"/>
          <w:lang w:val="en-US"/>
        </w:rPr>
        <w:t xml:space="preserve">students </w:t>
      </w:r>
      <w:r w:rsidRPr="00824B40">
        <w:rPr>
          <w:rFonts w:ascii="Aptos" w:eastAsia="Adobe Gothic Std B" w:hAnsi="Aptos" w:cs="Arial"/>
          <w:sz w:val="24"/>
          <w:szCs w:val="24"/>
          <w:lang w:val="en-US"/>
        </w:rPr>
        <w:t>the importance of wearing a helmet and how to wear it right</w:t>
      </w:r>
      <w:r w:rsidR="00436B6A" w:rsidRPr="00824B40">
        <w:rPr>
          <w:rFonts w:ascii="Aptos" w:eastAsia="Adobe Gothic Std B" w:hAnsi="Aptos" w:cs="Arial"/>
          <w:sz w:val="24"/>
          <w:szCs w:val="24"/>
          <w:lang w:val="en-US"/>
        </w:rPr>
        <w:t xml:space="preserve">. </w:t>
      </w:r>
    </w:p>
    <w:p w14:paraId="34901A71" w14:textId="77777777" w:rsidR="00436B6A" w:rsidRPr="00824B40" w:rsidRDefault="00436B6A" w:rsidP="00824B40">
      <w:pPr>
        <w:rPr>
          <w:rFonts w:ascii="Aptos" w:eastAsia="Adobe Gothic Std B" w:hAnsi="Aptos" w:cs="Arial"/>
          <w:sz w:val="24"/>
          <w:szCs w:val="24"/>
          <w:lang w:val="en-US"/>
        </w:rPr>
      </w:pPr>
    </w:p>
    <w:p w14:paraId="02B92009" w14:textId="5850F33C" w:rsidR="00C42038" w:rsidRPr="00824B40" w:rsidRDefault="00C42038" w:rsidP="00824B40">
      <w:pPr>
        <w:rPr>
          <w:rFonts w:ascii="Aptos" w:eastAsia="Adobe Gothic Std B" w:hAnsi="Aptos" w:cs="Arial"/>
          <w:sz w:val="24"/>
          <w:szCs w:val="24"/>
          <w:lang w:val="en-US"/>
        </w:rPr>
      </w:pPr>
      <w:r w:rsidRPr="00824B40">
        <w:rPr>
          <w:rFonts w:ascii="Aptos" w:eastAsia="Adobe Gothic Std B" w:hAnsi="Aptos" w:cs="Arial"/>
          <w:sz w:val="24"/>
          <w:szCs w:val="24"/>
          <w:lang w:val="en-US"/>
        </w:rPr>
        <w:t>This hands-on demonstration uses eggs and tiny Styrofoam helmets, as well as a gelatin brain to show how soft and vulnerable the brain is and how helmets help protect it. Students compare egg drops with and without helmets to observe how helmets reduce impact forces, while learning that helmets have limits and must be worn properly. The activity supports health and safety education and reinforces wearing the right helmet for the right activity.</w:t>
      </w:r>
    </w:p>
    <w:p w14:paraId="5568243E" w14:textId="77777777" w:rsidR="00C42038" w:rsidRPr="00824B40" w:rsidRDefault="00C42038" w:rsidP="00824B40">
      <w:pPr>
        <w:rPr>
          <w:rFonts w:ascii="Aptos" w:eastAsia="Adobe Gothic Std B" w:hAnsi="Aptos" w:cs="Arial"/>
          <w:b/>
          <w:bCs/>
          <w:sz w:val="24"/>
          <w:szCs w:val="24"/>
          <w:lang w:val="en-US"/>
        </w:rPr>
      </w:pPr>
    </w:p>
    <w:p w14:paraId="0B2BFE90" w14:textId="1AB87914" w:rsidR="00C42038" w:rsidRPr="00824B40" w:rsidRDefault="00C42038" w:rsidP="00824B40">
      <w:pPr>
        <w:rPr>
          <w:rFonts w:ascii="Aptos" w:eastAsia="Adobe Gothic Std B" w:hAnsi="Aptos" w:cs="Arial"/>
          <w:b/>
          <w:bCs/>
          <w:sz w:val="24"/>
          <w:szCs w:val="24"/>
          <w:lang w:val="en-US"/>
        </w:rPr>
      </w:pPr>
      <w:r w:rsidRPr="00824B40">
        <w:rPr>
          <w:rFonts w:ascii="Aptos" w:eastAsia="Adobe Gothic Std B" w:hAnsi="Aptos" w:cs="Arial"/>
          <w:b/>
          <w:bCs/>
          <w:sz w:val="24"/>
          <w:szCs w:val="24"/>
          <w:lang w:val="en-US"/>
        </w:rPr>
        <w:t>The kit includes:</w:t>
      </w:r>
    </w:p>
    <w:p w14:paraId="732CE624" w14:textId="77777777" w:rsidR="000621FF" w:rsidRPr="00824B40" w:rsidRDefault="000621FF" w:rsidP="00824B40">
      <w:pPr>
        <w:rPr>
          <w:rFonts w:ascii="Aptos" w:eastAsia="Adobe Gothic Std B" w:hAnsi="Aptos" w:cs="Arial"/>
          <w:sz w:val="24"/>
          <w:szCs w:val="24"/>
          <w:lang w:val="en-US"/>
        </w:rPr>
        <w:sectPr w:rsidR="000621FF" w:rsidRPr="00824B40" w:rsidSect="00B00E24">
          <w:headerReference w:type="default" r:id="rId18"/>
          <w:footerReference w:type="default" r:id="rId19"/>
          <w:pgSz w:w="12240" w:h="15840"/>
          <w:pgMar w:top="2700" w:right="720" w:bottom="720" w:left="720" w:header="720" w:footer="720" w:gutter="0"/>
          <w:cols w:space="720"/>
          <w:docGrid w:linePitch="360"/>
        </w:sectPr>
      </w:pPr>
    </w:p>
    <w:p w14:paraId="3A017857" w14:textId="52EDE1DC" w:rsidR="00C42038" w:rsidRPr="00824B40" w:rsidRDefault="00C42038" w:rsidP="00824B40">
      <w:pPr>
        <w:pStyle w:val="ListParagraph"/>
        <w:numPr>
          <w:ilvl w:val="0"/>
          <w:numId w:val="3"/>
        </w:numPr>
        <w:rPr>
          <w:rFonts w:ascii="Aptos" w:eastAsia="Adobe Gothic Std B" w:hAnsi="Aptos" w:cs="Arial"/>
          <w:sz w:val="24"/>
          <w:szCs w:val="24"/>
          <w:lang w:val="en-US"/>
        </w:rPr>
      </w:pPr>
      <w:r w:rsidRPr="00824B40">
        <w:rPr>
          <w:rFonts w:ascii="Aptos" w:eastAsia="Adobe Gothic Std B" w:hAnsi="Aptos" w:cs="Arial"/>
          <w:sz w:val="24"/>
          <w:szCs w:val="24"/>
          <w:lang w:val="en-US"/>
        </w:rPr>
        <w:t>Egg Helmets</w:t>
      </w:r>
    </w:p>
    <w:p w14:paraId="614D70CE" w14:textId="261913B9" w:rsidR="00C42038" w:rsidRPr="00824B40" w:rsidRDefault="00C42038" w:rsidP="00824B40">
      <w:pPr>
        <w:pStyle w:val="ListParagraph"/>
        <w:numPr>
          <w:ilvl w:val="0"/>
          <w:numId w:val="3"/>
        </w:numPr>
        <w:rPr>
          <w:rFonts w:ascii="Aptos" w:eastAsia="Adobe Gothic Std B" w:hAnsi="Aptos" w:cs="Arial"/>
          <w:sz w:val="24"/>
          <w:szCs w:val="24"/>
          <w:lang w:val="en-US"/>
        </w:rPr>
      </w:pPr>
      <w:r w:rsidRPr="00824B40">
        <w:rPr>
          <w:rFonts w:ascii="Aptos" w:eastAsia="Adobe Gothic Std B" w:hAnsi="Aptos" w:cs="Arial"/>
          <w:sz w:val="24"/>
          <w:szCs w:val="24"/>
          <w:lang w:val="en-US"/>
        </w:rPr>
        <w:t>Gelatin Brain Mold</w:t>
      </w:r>
    </w:p>
    <w:p w14:paraId="2916BD05" w14:textId="7680ACBB" w:rsidR="00C42038" w:rsidRPr="00824B40" w:rsidRDefault="00C42038" w:rsidP="00824B40">
      <w:pPr>
        <w:pStyle w:val="ListParagraph"/>
        <w:numPr>
          <w:ilvl w:val="0"/>
          <w:numId w:val="3"/>
        </w:numPr>
        <w:rPr>
          <w:rFonts w:ascii="Aptos" w:eastAsia="Adobe Gothic Std B" w:hAnsi="Aptos" w:cs="Arial"/>
          <w:sz w:val="24"/>
          <w:szCs w:val="24"/>
          <w:lang w:val="en-US"/>
        </w:rPr>
      </w:pPr>
      <w:r w:rsidRPr="00824B40">
        <w:rPr>
          <w:rFonts w:ascii="Aptos" w:eastAsia="Adobe Gothic Std B" w:hAnsi="Aptos" w:cs="Arial"/>
          <w:sz w:val="24"/>
          <w:szCs w:val="24"/>
          <w:lang w:val="en-US"/>
        </w:rPr>
        <w:t>2 Posters – 2-4-1 salute</w:t>
      </w:r>
    </w:p>
    <w:p w14:paraId="1785F958" w14:textId="4DA75FE5" w:rsidR="00C42038" w:rsidRPr="00824B40" w:rsidRDefault="00C42038" w:rsidP="00824B40">
      <w:pPr>
        <w:pStyle w:val="ListParagraph"/>
        <w:numPr>
          <w:ilvl w:val="0"/>
          <w:numId w:val="3"/>
        </w:numPr>
        <w:rPr>
          <w:rFonts w:ascii="Aptos" w:eastAsia="Adobe Gothic Std B" w:hAnsi="Aptos" w:cs="Arial"/>
          <w:sz w:val="24"/>
          <w:szCs w:val="24"/>
          <w:lang w:val="en-US"/>
        </w:rPr>
      </w:pPr>
      <w:r w:rsidRPr="00824B40">
        <w:rPr>
          <w:rFonts w:ascii="Aptos" w:eastAsia="Adobe Gothic Std B" w:hAnsi="Aptos" w:cs="Arial"/>
          <w:sz w:val="24"/>
          <w:szCs w:val="24"/>
          <w:lang w:val="en-US"/>
        </w:rPr>
        <w:t>Zip Lock Bags</w:t>
      </w:r>
    </w:p>
    <w:p w14:paraId="14A27449" w14:textId="7D3E7047" w:rsidR="009D2AFD" w:rsidRPr="00824B40" w:rsidRDefault="00C42038" w:rsidP="00824B40">
      <w:pPr>
        <w:pStyle w:val="ListParagraph"/>
        <w:numPr>
          <w:ilvl w:val="0"/>
          <w:numId w:val="3"/>
        </w:numPr>
        <w:rPr>
          <w:rFonts w:ascii="Aptos" w:eastAsia="Adobe Gothic Std B" w:hAnsi="Aptos" w:cs="Arial"/>
          <w:sz w:val="24"/>
          <w:szCs w:val="24"/>
          <w:lang w:val="en-US"/>
        </w:rPr>
      </w:pPr>
      <w:r w:rsidRPr="00824B40">
        <w:rPr>
          <w:rFonts w:ascii="Aptos" w:eastAsia="Adobe Gothic Std B" w:hAnsi="Aptos" w:cs="Arial"/>
          <w:sz w:val="24"/>
          <w:szCs w:val="24"/>
          <w:lang w:val="en-US"/>
        </w:rPr>
        <w:t>Shopping list</w:t>
      </w:r>
    </w:p>
    <w:p w14:paraId="69A2D976" w14:textId="1FF84B37" w:rsidR="00C42038" w:rsidRPr="00824B40" w:rsidRDefault="00C42038" w:rsidP="00824B40">
      <w:pPr>
        <w:pStyle w:val="ListParagraph"/>
        <w:numPr>
          <w:ilvl w:val="0"/>
          <w:numId w:val="3"/>
        </w:numPr>
        <w:rPr>
          <w:rFonts w:ascii="Aptos" w:eastAsia="Adobe Gothic Std B" w:hAnsi="Aptos" w:cs="Arial"/>
          <w:sz w:val="24"/>
          <w:szCs w:val="24"/>
          <w:lang w:val="en-US"/>
        </w:rPr>
      </w:pPr>
      <w:r w:rsidRPr="00824B40">
        <w:rPr>
          <w:rFonts w:ascii="Aptos" w:eastAsia="Adobe Gothic Std B" w:hAnsi="Aptos" w:cs="Arial"/>
          <w:sz w:val="24"/>
          <w:szCs w:val="24"/>
          <w:lang w:val="en-US"/>
        </w:rPr>
        <w:t>Instructions</w:t>
      </w:r>
    </w:p>
    <w:p w14:paraId="70E56FA8" w14:textId="17CDFFC8" w:rsidR="00C42038" w:rsidRPr="00824B40" w:rsidRDefault="00C42038" w:rsidP="00824B40">
      <w:pPr>
        <w:pStyle w:val="ListParagraph"/>
        <w:numPr>
          <w:ilvl w:val="0"/>
          <w:numId w:val="3"/>
        </w:numPr>
        <w:rPr>
          <w:rFonts w:ascii="Aptos" w:eastAsia="Adobe Gothic Std B" w:hAnsi="Aptos" w:cs="Arial"/>
          <w:sz w:val="24"/>
          <w:szCs w:val="24"/>
          <w:lang w:val="en-US"/>
        </w:rPr>
      </w:pPr>
      <w:r w:rsidRPr="00824B40">
        <w:rPr>
          <w:rFonts w:ascii="Aptos" w:eastAsia="Adobe Gothic Std B" w:hAnsi="Aptos" w:cs="Arial"/>
          <w:sz w:val="24"/>
          <w:szCs w:val="24"/>
          <w:lang w:val="en-US"/>
        </w:rPr>
        <w:t xml:space="preserve">Student Leadership </w:t>
      </w:r>
      <w:r w:rsidR="00B9075A" w:rsidRPr="00824B40">
        <w:rPr>
          <w:rFonts w:ascii="Aptos" w:eastAsia="Adobe Gothic Std B" w:hAnsi="Aptos" w:cs="Arial"/>
          <w:sz w:val="24"/>
          <w:szCs w:val="24"/>
          <w:lang w:val="en-US"/>
        </w:rPr>
        <w:t>P</w:t>
      </w:r>
      <w:r w:rsidRPr="00824B40">
        <w:rPr>
          <w:rFonts w:ascii="Aptos" w:eastAsia="Adobe Gothic Std B" w:hAnsi="Aptos" w:cs="Arial"/>
          <w:sz w:val="24"/>
          <w:szCs w:val="24"/>
          <w:lang w:val="en-US"/>
        </w:rPr>
        <w:t>lan</w:t>
      </w:r>
    </w:p>
    <w:p w14:paraId="58D95B2D" w14:textId="44F3B2A5" w:rsidR="00C42038" w:rsidRPr="00824B40" w:rsidRDefault="00C42038" w:rsidP="00824B40">
      <w:pPr>
        <w:pStyle w:val="ListParagraph"/>
        <w:numPr>
          <w:ilvl w:val="0"/>
          <w:numId w:val="3"/>
        </w:numPr>
        <w:rPr>
          <w:rFonts w:ascii="Aptos" w:eastAsia="Adobe Gothic Std B" w:hAnsi="Aptos" w:cs="Arial"/>
          <w:sz w:val="24"/>
          <w:szCs w:val="24"/>
          <w:lang w:val="en-US"/>
        </w:rPr>
      </w:pPr>
      <w:r w:rsidRPr="00824B40">
        <w:rPr>
          <w:rFonts w:ascii="Aptos" w:eastAsia="Adobe Gothic Std B" w:hAnsi="Aptos" w:cs="Arial"/>
          <w:sz w:val="24"/>
          <w:szCs w:val="24"/>
          <w:lang w:val="en-US"/>
        </w:rPr>
        <w:t>Key Messages</w:t>
      </w:r>
    </w:p>
    <w:p w14:paraId="1C85E559" w14:textId="77777777" w:rsidR="000621FF" w:rsidRPr="00824B40" w:rsidRDefault="000621FF" w:rsidP="00824B40">
      <w:pPr>
        <w:rPr>
          <w:rFonts w:ascii="Aptos" w:eastAsia="Adobe Gothic Std B" w:hAnsi="Aptos" w:cs="Arial"/>
          <w:sz w:val="24"/>
          <w:szCs w:val="24"/>
          <w:lang w:val="en-US"/>
        </w:rPr>
        <w:sectPr w:rsidR="000621FF" w:rsidRPr="00824B40" w:rsidSect="000621FF">
          <w:type w:val="continuous"/>
          <w:pgSz w:w="12240" w:h="15840"/>
          <w:pgMar w:top="2700" w:right="720" w:bottom="720" w:left="720" w:header="720" w:footer="720" w:gutter="0"/>
          <w:cols w:num="2" w:space="720"/>
          <w:docGrid w:linePitch="360"/>
        </w:sectPr>
      </w:pPr>
    </w:p>
    <w:p w14:paraId="6CD0C7FA" w14:textId="77777777" w:rsidR="00436B6A" w:rsidRPr="00824B40" w:rsidRDefault="00436B6A" w:rsidP="00824B40">
      <w:pPr>
        <w:rPr>
          <w:rFonts w:ascii="Aptos" w:eastAsia="Adobe Gothic Std B" w:hAnsi="Aptos" w:cs="Arial"/>
          <w:sz w:val="24"/>
          <w:szCs w:val="24"/>
          <w:lang w:val="en-US"/>
        </w:rPr>
      </w:pPr>
    </w:p>
    <w:p w14:paraId="0101CA1D" w14:textId="62D15534" w:rsidR="00436B6A" w:rsidRPr="00824B40" w:rsidRDefault="006347E9" w:rsidP="00824B40">
      <w:pPr>
        <w:rPr>
          <w:rFonts w:ascii="Aptos" w:eastAsia="Adobe Gothic Std B" w:hAnsi="Aptos" w:cs="Arial"/>
          <w:sz w:val="24"/>
          <w:szCs w:val="24"/>
          <w:lang w:val="en-US"/>
        </w:rPr>
      </w:pPr>
      <w:r w:rsidRPr="00824B40">
        <w:rPr>
          <w:rFonts w:ascii="Aptos" w:eastAsia="Adobe Gothic Std B" w:hAnsi="Aptos" w:cs="Arial"/>
          <w:sz w:val="24"/>
          <w:szCs w:val="24"/>
          <w:lang w:val="en-US"/>
        </w:rPr>
        <w:t xml:space="preserve">To borrow this kit, </w:t>
      </w:r>
      <w:r w:rsidRPr="00824B40">
        <w:rPr>
          <w:rFonts w:ascii="Aptos" w:hAnsi="Aptos" w:cs="Arial"/>
          <w:sz w:val="24"/>
          <w:szCs w:val="24"/>
        </w:rPr>
        <w:t xml:space="preserve">fill out this </w:t>
      </w:r>
      <w:hyperlink r:id="rId20" w:history="1">
        <w:r w:rsidRPr="0090714B">
          <w:rPr>
            <w:rStyle w:val="Hyperlink"/>
            <w:rFonts w:ascii="Aptos" w:hAnsi="Aptos" w:cs="Arial"/>
            <w:sz w:val="24"/>
            <w:szCs w:val="24"/>
          </w:rPr>
          <w:t>order form</w:t>
        </w:r>
      </w:hyperlink>
      <w:r w:rsidRPr="00824B40">
        <w:rPr>
          <w:rFonts w:ascii="Aptos" w:hAnsi="Aptos" w:cs="Arial"/>
          <w:sz w:val="24"/>
          <w:szCs w:val="24"/>
        </w:rPr>
        <w:t xml:space="preserve"> and submit it to the health unit at </w:t>
      </w:r>
      <w:hyperlink r:id="rId21" w:history="1">
        <w:r w:rsidRPr="00824B40">
          <w:rPr>
            <w:rStyle w:val="Hyperlink"/>
            <w:rFonts w:ascii="Aptos" w:hAnsi="Aptos" w:cs="Arial"/>
            <w:sz w:val="24"/>
            <w:szCs w:val="24"/>
          </w:rPr>
          <w:t>OTMsimcoemuskoka@smdhu.org</w:t>
        </w:r>
      </w:hyperlink>
      <w:r w:rsidRPr="00824B40">
        <w:rPr>
          <w:rFonts w:ascii="Aptos" w:hAnsi="Aptos" w:cs="Arial"/>
          <w:sz w:val="24"/>
          <w:szCs w:val="24"/>
        </w:rPr>
        <w:t>. We will assess your request and respond within 5 business days. If approved, it may take 7 to 10 days to arrange the items for pick-up depending on availability.</w:t>
      </w:r>
    </w:p>
    <w:p w14:paraId="02242F76" w14:textId="652C7B13" w:rsidR="009D2AFD" w:rsidRPr="003F28A0" w:rsidRDefault="007C2BFE" w:rsidP="00A30129">
      <w:pPr>
        <w:spacing w:line="220" w:lineRule="exact"/>
        <w:rPr>
          <w:rFonts w:ascii="Aptos" w:eastAsia="Adobe Gothic Std B" w:hAnsi="Aptos" w:cs="Arial"/>
          <w:b/>
          <w:bCs/>
          <w:sz w:val="24"/>
          <w:szCs w:val="24"/>
          <w:lang w:val="en-US"/>
        </w:rPr>
      </w:pPr>
      <w:r w:rsidRPr="003F28A0">
        <w:rPr>
          <w:rFonts w:ascii="Aptos" w:eastAsia="Adobe Gothic Std B" w:hAnsi="Aptos" w:cs="Arial"/>
          <w:b/>
          <w:bCs/>
          <w:sz w:val="24"/>
          <w:szCs w:val="24"/>
          <w:lang w:val="en-US"/>
        </w:rPr>
        <w:lastRenderedPageBreak/>
        <w:t>_________________________________________________________________________________________________</w:t>
      </w:r>
    </w:p>
    <w:p w14:paraId="61F01E14" w14:textId="77777777" w:rsidR="003F28A0" w:rsidRPr="00D345C9" w:rsidRDefault="003F28A0" w:rsidP="00A30129">
      <w:pPr>
        <w:spacing w:line="220" w:lineRule="exact"/>
        <w:rPr>
          <w:rFonts w:ascii="Aptos" w:eastAsia="Adobe Gothic Std B" w:hAnsi="Aptos" w:cs="Arial"/>
          <w:b/>
          <w:bCs/>
          <w:lang w:val="en-US"/>
        </w:rPr>
      </w:pPr>
    </w:p>
    <w:p w14:paraId="05B5F322" w14:textId="157FC688" w:rsidR="00EE316C" w:rsidRPr="00824B40" w:rsidRDefault="009D2AFD" w:rsidP="00A30129">
      <w:pPr>
        <w:spacing w:line="220" w:lineRule="exact"/>
        <w:rPr>
          <w:rFonts w:ascii="Aptos" w:eastAsia="Adobe Gothic Std B" w:hAnsi="Aptos" w:cs="Arial"/>
          <w:b/>
          <w:bCs/>
          <w:sz w:val="28"/>
          <w:szCs w:val="28"/>
          <w:lang w:val="en-US"/>
        </w:rPr>
      </w:pPr>
      <w:r w:rsidRPr="00824B40">
        <w:rPr>
          <w:rFonts w:ascii="Aptos" w:eastAsia="Adobe Gothic Std B" w:hAnsi="Aptos" w:cs="Arial"/>
          <w:b/>
          <w:bCs/>
          <w:sz w:val="28"/>
          <w:szCs w:val="28"/>
          <w:lang w:val="en-US"/>
        </w:rPr>
        <w:t xml:space="preserve">5. </w:t>
      </w:r>
      <w:r w:rsidR="00F46890" w:rsidRPr="00824B40">
        <w:rPr>
          <w:rFonts w:ascii="Aptos" w:eastAsia="Adobe Gothic Std B" w:hAnsi="Aptos" w:cs="Arial"/>
          <w:b/>
          <w:bCs/>
          <w:sz w:val="28"/>
          <w:szCs w:val="28"/>
          <w:lang w:val="en-US"/>
        </w:rPr>
        <w:t>School Safety Patrol</w:t>
      </w:r>
    </w:p>
    <w:p w14:paraId="7516F2C7" w14:textId="77777777" w:rsidR="00D345C9" w:rsidRDefault="00D345C9" w:rsidP="00A30129">
      <w:pPr>
        <w:spacing w:line="220" w:lineRule="exact"/>
        <w:rPr>
          <w:rStyle w:val="normaltextrun"/>
        </w:rPr>
      </w:pPr>
    </w:p>
    <w:p w14:paraId="763F9518" w14:textId="2955B01A" w:rsidR="00F46890" w:rsidRPr="00824B40" w:rsidRDefault="00B9075A" w:rsidP="00A30129">
      <w:pPr>
        <w:spacing w:line="220" w:lineRule="exact"/>
        <w:rPr>
          <w:rStyle w:val="normaltextrun"/>
          <w:rFonts w:ascii="Aptos" w:hAnsi="Aptos"/>
          <w:sz w:val="24"/>
          <w:szCs w:val="24"/>
        </w:rPr>
      </w:pPr>
      <w:r w:rsidRPr="00824B40">
        <w:rPr>
          <w:rStyle w:val="normaltextrun"/>
          <w:rFonts w:ascii="Aptos" w:hAnsi="Aptos"/>
          <w:sz w:val="24"/>
          <w:szCs w:val="24"/>
        </w:rPr>
        <w:t xml:space="preserve">Purpose: </w:t>
      </w:r>
      <w:r w:rsidR="00F46890" w:rsidRPr="00824B40">
        <w:rPr>
          <w:rStyle w:val="normaltextrun"/>
          <w:rFonts w:ascii="Aptos" w:hAnsi="Aptos"/>
          <w:sz w:val="24"/>
          <w:szCs w:val="24"/>
        </w:rPr>
        <w:t>To encourage and model safe pedestrian behaviour to students and the school community. </w:t>
      </w:r>
    </w:p>
    <w:p w14:paraId="6C383CBE" w14:textId="77777777" w:rsidR="00D345C9" w:rsidRPr="00824B40" w:rsidRDefault="00D345C9" w:rsidP="00F46890">
      <w:pPr>
        <w:rPr>
          <w:rFonts w:ascii="Aptos" w:eastAsia="Adobe Fan Heiti Std B" w:hAnsi="Aptos"/>
          <w:sz w:val="24"/>
          <w:szCs w:val="24"/>
          <w:lang w:val="en-US"/>
        </w:rPr>
      </w:pPr>
    </w:p>
    <w:p w14:paraId="2D707382" w14:textId="3BA8A080" w:rsidR="00F46890" w:rsidRPr="00824B40" w:rsidRDefault="00B9075A" w:rsidP="00F46890">
      <w:pPr>
        <w:rPr>
          <w:rFonts w:ascii="Aptos" w:eastAsia="Adobe Fan Heiti Std B" w:hAnsi="Aptos"/>
          <w:sz w:val="24"/>
          <w:szCs w:val="24"/>
          <w:lang w:val="en-US"/>
        </w:rPr>
      </w:pPr>
      <w:r w:rsidRPr="00824B40">
        <w:rPr>
          <w:rFonts w:ascii="Aptos" w:eastAsia="Adobe Fan Heiti Std B" w:hAnsi="Aptos"/>
          <w:sz w:val="24"/>
          <w:szCs w:val="24"/>
          <w:lang w:val="en-US"/>
        </w:rPr>
        <w:t xml:space="preserve">A team of student volunteer patrollers can be </w:t>
      </w:r>
      <w:r w:rsidR="00F46890" w:rsidRPr="00824B40">
        <w:rPr>
          <w:rFonts w:ascii="Aptos" w:eastAsia="Adobe Fan Heiti Std B" w:hAnsi="Aptos"/>
          <w:sz w:val="24"/>
          <w:szCs w:val="24"/>
          <w:lang w:val="en-US"/>
        </w:rPr>
        <w:t>formed</w:t>
      </w:r>
      <w:r w:rsidRPr="00824B40">
        <w:rPr>
          <w:rFonts w:ascii="Aptos" w:eastAsia="Adobe Fan Heiti Std B" w:hAnsi="Aptos"/>
          <w:sz w:val="24"/>
          <w:szCs w:val="24"/>
          <w:lang w:val="en-US"/>
        </w:rPr>
        <w:t xml:space="preserve"> and</w:t>
      </w:r>
      <w:r w:rsidR="00F46890" w:rsidRPr="00824B40">
        <w:rPr>
          <w:rFonts w:ascii="Aptos" w:eastAsia="Adobe Fan Heiti Std B" w:hAnsi="Aptos"/>
          <w:sz w:val="24"/>
          <w:szCs w:val="24"/>
          <w:lang w:val="en-US"/>
        </w:rPr>
        <w:t xml:space="preserve"> supervised by a teacher or school principal. Student safety patrollers help their peers to safely navigate the busy environment around the school site at the beginning and end of each school day. The patrollers encourage and model safe </w:t>
      </w:r>
      <w:proofErr w:type="spellStart"/>
      <w:r w:rsidR="00F46890" w:rsidRPr="00824B40">
        <w:rPr>
          <w:rFonts w:ascii="Aptos" w:eastAsia="Adobe Fan Heiti Std B" w:hAnsi="Aptos"/>
          <w:sz w:val="24"/>
          <w:szCs w:val="24"/>
          <w:lang w:val="en-US"/>
        </w:rPr>
        <w:t>behaviour</w:t>
      </w:r>
      <w:proofErr w:type="spellEnd"/>
      <w:r w:rsidR="00F46890" w:rsidRPr="00824B40">
        <w:rPr>
          <w:rFonts w:ascii="Aptos" w:eastAsia="Adobe Fan Heiti Std B" w:hAnsi="Aptos"/>
          <w:sz w:val="24"/>
          <w:szCs w:val="24"/>
          <w:lang w:val="en-US"/>
        </w:rPr>
        <w:t xml:space="preserve"> to their peers and the broader community. </w:t>
      </w:r>
    </w:p>
    <w:p w14:paraId="2ED1C4B1" w14:textId="77777777" w:rsidR="00F46890" w:rsidRPr="00824B40" w:rsidRDefault="00F46890" w:rsidP="00F46890">
      <w:pPr>
        <w:rPr>
          <w:rFonts w:ascii="Aptos" w:eastAsia="Adobe Fan Heiti Std B" w:hAnsi="Aptos"/>
          <w:sz w:val="24"/>
          <w:szCs w:val="24"/>
          <w:lang w:val="en-US"/>
        </w:rPr>
      </w:pPr>
    </w:p>
    <w:p w14:paraId="2C0CE601" w14:textId="01AFEEC3" w:rsidR="00F46890" w:rsidRPr="00824B40" w:rsidRDefault="00F46890" w:rsidP="00F46890">
      <w:pPr>
        <w:rPr>
          <w:rFonts w:ascii="Aptos" w:eastAsia="Adobe Fan Heiti Std B" w:hAnsi="Aptos"/>
          <w:b/>
          <w:bCs/>
          <w:sz w:val="24"/>
          <w:szCs w:val="24"/>
          <w:lang w:val="en-US"/>
        </w:rPr>
      </w:pPr>
      <w:r w:rsidRPr="00824B40">
        <w:rPr>
          <w:rFonts w:ascii="Aptos" w:eastAsia="Adobe Fan Heiti Std B" w:hAnsi="Aptos"/>
          <w:b/>
          <w:bCs/>
          <w:sz w:val="24"/>
          <w:szCs w:val="24"/>
          <w:lang w:val="en-US"/>
        </w:rPr>
        <w:t>Resources:</w:t>
      </w:r>
    </w:p>
    <w:p w14:paraId="6531F662" w14:textId="366813F0" w:rsidR="0040041D" w:rsidRPr="00824B40" w:rsidRDefault="009D2AFD" w:rsidP="009D2AFD">
      <w:pPr>
        <w:rPr>
          <w:rFonts w:ascii="Aptos" w:hAnsi="Aptos"/>
          <w:sz w:val="24"/>
          <w:szCs w:val="24"/>
        </w:rPr>
      </w:pPr>
      <w:hyperlink r:id="rId22" w:tgtFrame="_blank" w:history="1">
        <w:r w:rsidRPr="00824B40">
          <w:rPr>
            <w:rStyle w:val="Hyperlink"/>
            <w:rFonts w:ascii="Aptos" w:eastAsia="Adobe Fan Heiti Std B" w:hAnsi="Aptos"/>
            <w:b/>
            <w:bCs/>
            <w:sz w:val="24"/>
            <w:szCs w:val="24"/>
          </w:rPr>
          <w:t>The CAA School Safety Patrol® Program </w:t>
        </w:r>
      </w:hyperlink>
    </w:p>
    <w:p w14:paraId="2C8F26C6" w14:textId="6F03FF2F" w:rsidR="009D2AFD" w:rsidRPr="003F28A0" w:rsidRDefault="007C2BFE" w:rsidP="00F46890">
      <w:pPr>
        <w:rPr>
          <w:rFonts w:ascii="Aptos" w:eastAsia="Adobe Fan Heiti Std B" w:hAnsi="Aptos"/>
          <w:b/>
          <w:bCs/>
          <w:lang w:val="en-US"/>
        </w:rPr>
      </w:pPr>
      <w:r w:rsidRPr="003F28A0">
        <w:rPr>
          <w:rFonts w:ascii="Aptos" w:eastAsia="Adobe Fan Heiti Std B" w:hAnsi="Aptos"/>
          <w:b/>
          <w:bCs/>
          <w:lang w:val="en-US"/>
        </w:rPr>
        <w:t>__________________________________________________________________________________________________________</w:t>
      </w:r>
    </w:p>
    <w:p w14:paraId="579CEA2C" w14:textId="77777777" w:rsidR="00D345C9" w:rsidRDefault="00D345C9" w:rsidP="00F46890">
      <w:pPr>
        <w:rPr>
          <w:rFonts w:ascii="Aptos" w:eastAsia="Adobe Fan Heiti Std B" w:hAnsi="Aptos"/>
          <w:b/>
          <w:bCs/>
          <w:lang w:val="en-US"/>
        </w:rPr>
      </w:pPr>
    </w:p>
    <w:p w14:paraId="7D2486AA" w14:textId="48C5F8D3" w:rsidR="009D2AFD" w:rsidRPr="00824B40" w:rsidRDefault="005C37B7" w:rsidP="00F46890">
      <w:pPr>
        <w:rPr>
          <w:rFonts w:ascii="Aptos" w:eastAsia="Adobe Fan Heiti Std B" w:hAnsi="Aptos"/>
          <w:b/>
          <w:bCs/>
          <w:sz w:val="28"/>
          <w:szCs w:val="28"/>
          <w:lang w:val="en-US"/>
        </w:rPr>
      </w:pPr>
      <w:r w:rsidRPr="00824B40">
        <w:rPr>
          <w:rFonts w:ascii="Aptos" w:eastAsia="Adobe Fan Heiti Std B" w:hAnsi="Aptos"/>
          <w:b/>
          <w:bCs/>
          <w:sz w:val="28"/>
          <w:szCs w:val="28"/>
          <w:lang w:val="en-US"/>
        </w:rPr>
        <w:t>6.</w:t>
      </w:r>
      <w:r w:rsidR="009D2AFD" w:rsidRPr="00824B40">
        <w:rPr>
          <w:rFonts w:ascii="Aptos" w:eastAsia="Adobe Fan Heiti Std B" w:hAnsi="Aptos"/>
          <w:b/>
          <w:bCs/>
          <w:sz w:val="28"/>
          <w:szCs w:val="28"/>
          <w:lang w:val="en-US"/>
        </w:rPr>
        <w:t xml:space="preserve"> Steps Challenge</w:t>
      </w:r>
    </w:p>
    <w:p w14:paraId="42180ADA" w14:textId="77777777" w:rsidR="00D345C9" w:rsidRPr="00824B40" w:rsidRDefault="00D345C9" w:rsidP="00F46890">
      <w:pPr>
        <w:rPr>
          <w:rFonts w:ascii="Aptos" w:hAnsi="Aptos"/>
          <w:sz w:val="24"/>
          <w:szCs w:val="24"/>
        </w:rPr>
      </w:pPr>
    </w:p>
    <w:p w14:paraId="05DFAE46" w14:textId="3600A64D" w:rsidR="009D2AFD" w:rsidRPr="00824B40" w:rsidRDefault="00B9075A" w:rsidP="00F46890">
      <w:pPr>
        <w:rPr>
          <w:rFonts w:ascii="Aptos" w:hAnsi="Aptos"/>
          <w:sz w:val="24"/>
          <w:szCs w:val="24"/>
        </w:rPr>
      </w:pPr>
      <w:r w:rsidRPr="00824B40">
        <w:rPr>
          <w:rFonts w:ascii="Aptos" w:hAnsi="Aptos"/>
          <w:sz w:val="24"/>
          <w:szCs w:val="24"/>
        </w:rPr>
        <w:t xml:space="preserve">Purpose: </w:t>
      </w:r>
      <w:r w:rsidR="009D2AFD" w:rsidRPr="00824B40">
        <w:rPr>
          <w:rFonts w:ascii="Aptos" w:hAnsi="Aptos"/>
          <w:sz w:val="24"/>
          <w:szCs w:val="24"/>
        </w:rPr>
        <w:t>To encourage students to walk all or part way to school, and to encourage physical activity throughout the day.</w:t>
      </w:r>
    </w:p>
    <w:p w14:paraId="3748B050" w14:textId="77777777" w:rsidR="009D2AFD" w:rsidRPr="00824B40" w:rsidRDefault="009D2AFD" w:rsidP="00F46890">
      <w:pPr>
        <w:rPr>
          <w:rFonts w:ascii="Aptos" w:eastAsia="Adobe Fan Heiti Std B" w:hAnsi="Aptos"/>
          <w:b/>
          <w:bCs/>
          <w:sz w:val="24"/>
          <w:szCs w:val="24"/>
          <w:lang w:val="en-US"/>
        </w:rPr>
      </w:pPr>
    </w:p>
    <w:p w14:paraId="303D1D8B" w14:textId="2201AB2D" w:rsidR="00A30129" w:rsidRPr="00824B40" w:rsidRDefault="009D2AFD" w:rsidP="009D2AFD">
      <w:pPr>
        <w:rPr>
          <w:rFonts w:ascii="Aptos" w:hAnsi="Aptos"/>
          <w:sz w:val="24"/>
          <w:szCs w:val="24"/>
        </w:rPr>
      </w:pPr>
      <w:r w:rsidRPr="00824B40">
        <w:rPr>
          <w:rFonts w:ascii="Aptos" w:hAnsi="Aptos"/>
          <w:sz w:val="24"/>
          <w:szCs w:val="24"/>
        </w:rPr>
        <w:t xml:space="preserve">A Steps Challenge can take many different forms, </w:t>
      </w:r>
      <w:r w:rsidR="007C2BFE" w:rsidRPr="00824B40">
        <w:rPr>
          <w:rFonts w:ascii="Aptos" w:hAnsi="Aptos"/>
          <w:sz w:val="24"/>
          <w:szCs w:val="24"/>
        </w:rPr>
        <w:t>depending on</w:t>
      </w:r>
      <w:r w:rsidRPr="00824B40">
        <w:rPr>
          <w:rFonts w:ascii="Aptos" w:hAnsi="Aptos"/>
          <w:sz w:val="24"/>
          <w:szCs w:val="24"/>
        </w:rPr>
        <w:t xml:space="preserve"> what works best at your school. Students (and staff) are invited to track the number of steps they take on the journey to/from </w:t>
      </w:r>
      <w:r w:rsidR="007C2BFE" w:rsidRPr="00824B40">
        <w:rPr>
          <w:rFonts w:ascii="Aptos" w:hAnsi="Aptos"/>
          <w:sz w:val="24"/>
          <w:szCs w:val="24"/>
        </w:rPr>
        <w:t>school and</w:t>
      </w:r>
      <w:r w:rsidRPr="00824B40">
        <w:rPr>
          <w:rFonts w:ascii="Aptos" w:hAnsi="Aptos"/>
          <w:sz w:val="24"/>
          <w:szCs w:val="24"/>
        </w:rPr>
        <w:t xml:space="preserve"> track their progress either as a class or a school. </w:t>
      </w:r>
      <w:r w:rsidR="004052DA" w:rsidRPr="00824B40">
        <w:rPr>
          <w:rFonts w:ascii="Aptos" w:hAnsi="Aptos"/>
          <w:sz w:val="24"/>
          <w:szCs w:val="24"/>
        </w:rPr>
        <w:t>A shared goal or competition may improve participation amongst the students. Ideas include a walking activity during the school day, starting the day with lap</w:t>
      </w:r>
      <w:r w:rsidR="00B9075A" w:rsidRPr="00824B40">
        <w:rPr>
          <w:rFonts w:ascii="Aptos" w:hAnsi="Aptos"/>
          <w:sz w:val="24"/>
          <w:szCs w:val="24"/>
        </w:rPr>
        <w:t>s</w:t>
      </w:r>
      <w:r w:rsidR="004052DA" w:rsidRPr="00824B40">
        <w:rPr>
          <w:rFonts w:ascii="Aptos" w:hAnsi="Aptos"/>
          <w:sz w:val="24"/>
          <w:szCs w:val="24"/>
        </w:rPr>
        <w:t xml:space="preserve"> around the school yard, a Walk Across Canada challenge, or a fundraising challenge for a local environmental association. </w:t>
      </w:r>
    </w:p>
    <w:p w14:paraId="1F658555" w14:textId="77777777" w:rsidR="009D2AFD" w:rsidRPr="00824B40" w:rsidRDefault="009D2AFD" w:rsidP="009D2AFD">
      <w:pPr>
        <w:rPr>
          <w:rFonts w:ascii="Aptos" w:eastAsia="Adobe Fan Heiti Std B" w:hAnsi="Aptos"/>
          <w:b/>
          <w:bCs/>
          <w:sz w:val="24"/>
          <w:szCs w:val="24"/>
          <w:lang w:val="en-US"/>
        </w:rPr>
      </w:pPr>
    </w:p>
    <w:p w14:paraId="2FD79860" w14:textId="7CFD6055" w:rsidR="009D2AFD" w:rsidRPr="00824B40" w:rsidRDefault="009D2AFD" w:rsidP="009D2AFD">
      <w:pPr>
        <w:rPr>
          <w:rFonts w:ascii="Aptos" w:eastAsia="Adobe Fan Heiti Std B" w:hAnsi="Aptos"/>
          <w:b/>
          <w:bCs/>
          <w:sz w:val="24"/>
          <w:szCs w:val="24"/>
          <w:lang w:val="en-US"/>
        </w:rPr>
      </w:pPr>
      <w:r w:rsidRPr="00824B40">
        <w:rPr>
          <w:rFonts w:ascii="Aptos" w:eastAsia="Adobe Fan Heiti Std B" w:hAnsi="Aptos"/>
          <w:b/>
          <w:bCs/>
          <w:sz w:val="24"/>
          <w:szCs w:val="24"/>
          <w:lang w:val="en-US"/>
        </w:rPr>
        <w:t>Resources:</w:t>
      </w:r>
    </w:p>
    <w:p w14:paraId="795C2881" w14:textId="205E71EF" w:rsidR="009D2AFD" w:rsidRPr="00824B40" w:rsidRDefault="006347E9" w:rsidP="009D2AFD">
      <w:pPr>
        <w:rPr>
          <w:rFonts w:ascii="Aptos" w:hAnsi="Aptos"/>
          <w:sz w:val="24"/>
          <w:szCs w:val="24"/>
        </w:rPr>
      </w:pPr>
      <w:hyperlink r:id="rId23" w:tgtFrame="_blank" w:history="1">
        <w:r w:rsidRPr="00824B40">
          <w:rPr>
            <w:rFonts w:ascii="Aptos" w:hAnsi="Aptos"/>
            <w:color w:val="0000FF"/>
            <w:sz w:val="24"/>
            <w:szCs w:val="24"/>
            <w:u w:val="single"/>
          </w:rPr>
          <w:t>Weekly Walking/Wheeling Event</w:t>
        </w:r>
      </w:hyperlink>
    </w:p>
    <w:p w14:paraId="56B37E11" w14:textId="23B5B3B2" w:rsidR="009D2AFD" w:rsidRPr="00824B40" w:rsidRDefault="009D2AFD" w:rsidP="009D2AFD">
      <w:pPr>
        <w:rPr>
          <w:rFonts w:ascii="Aptos" w:eastAsia="Adobe Fan Heiti Std B" w:hAnsi="Aptos"/>
          <w:sz w:val="24"/>
          <w:szCs w:val="24"/>
          <w:lang w:val="en-US"/>
        </w:rPr>
      </w:pPr>
      <w:hyperlink r:id="rId24" w:tgtFrame="_blank" w:history="1">
        <w:r w:rsidR="006347E9" w:rsidRPr="00824B40">
          <w:rPr>
            <w:rFonts w:ascii="Aptos" w:hAnsi="Aptos"/>
            <w:color w:val="0000FF"/>
            <w:sz w:val="24"/>
            <w:szCs w:val="24"/>
            <w:u w:val="single"/>
          </w:rPr>
          <w:t>Steps Challenge</w:t>
        </w:r>
      </w:hyperlink>
    </w:p>
    <w:sectPr w:rsidR="009D2AFD" w:rsidRPr="00824B40" w:rsidSect="000621FF">
      <w:type w:val="continuous"/>
      <w:pgSz w:w="12240" w:h="15840"/>
      <w:pgMar w:top="27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751C" w14:textId="77777777" w:rsidR="00A30129" w:rsidRDefault="00A30129" w:rsidP="00A30129">
      <w:r>
        <w:separator/>
      </w:r>
    </w:p>
  </w:endnote>
  <w:endnote w:type="continuationSeparator" w:id="0">
    <w:p w14:paraId="0E3822AE" w14:textId="77777777" w:rsidR="00A30129" w:rsidRDefault="00A30129" w:rsidP="00A3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994019"/>
      <w:docPartObj>
        <w:docPartGallery w:val="Page Numbers (Bottom of Page)"/>
        <w:docPartUnique/>
      </w:docPartObj>
    </w:sdtPr>
    <w:sdtEndPr/>
    <w:sdtContent>
      <w:sdt>
        <w:sdtPr>
          <w:id w:val="-1769616900"/>
          <w:docPartObj>
            <w:docPartGallery w:val="Page Numbers (Top of Page)"/>
            <w:docPartUnique/>
          </w:docPartObj>
        </w:sdtPr>
        <w:sdtEndPr/>
        <w:sdtContent>
          <w:p w14:paraId="073F73C0" w14:textId="51E7AEED" w:rsidR="00951DBC" w:rsidRDefault="00D345C9" w:rsidP="00951DBC">
            <w:pPr>
              <w:pStyle w:val="Footer"/>
            </w:pPr>
            <w:r>
              <w:t>Last updated January 2026</w:t>
            </w:r>
            <w:r w:rsidR="00951DBC">
              <w:tab/>
            </w:r>
            <w:r w:rsidR="00951DBC">
              <w:tab/>
              <w:t xml:space="preserve">Page </w:t>
            </w:r>
            <w:r w:rsidR="00951DBC">
              <w:rPr>
                <w:b/>
                <w:bCs/>
                <w:sz w:val="24"/>
                <w:szCs w:val="24"/>
              </w:rPr>
              <w:fldChar w:fldCharType="begin"/>
            </w:r>
            <w:r w:rsidR="00951DBC">
              <w:rPr>
                <w:b/>
                <w:bCs/>
              </w:rPr>
              <w:instrText xml:space="preserve"> PAGE </w:instrText>
            </w:r>
            <w:r w:rsidR="00951DBC">
              <w:rPr>
                <w:b/>
                <w:bCs/>
                <w:sz w:val="24"/>
                <w:szCs w:val="24"/>
              </w:rPr>
              <w:fldChar w:fldCharType="separate"/>
            </w:r>
            <w:r w:rsidR="00951DBC">
              <w:rPr>
                <w:b/>
                <w:bCs/>
                <w:noProof/>
              </w:rPr>
              <w:t>2</w:t>
            </w:r>
            <w:r w:rsidR="00951DBC">
              <w:rPr>
                <w:b/>
                <w:bCs/>
                <w:sz w:val="24"/>
                <w:szCs w:val="24"/>
              </w:rPr>
              <w:fldChar w:fldCharType="end"/>
            </w:r>
            <w:r w:rsidR="00951DBC">
              <w:t xml:space="preserve"> of </w:t>
            </w:r>
            <w:r w:rsidR="00951DBC">
              <w:rPr>
                <w:b/>
                <w:bCs/>
                <w:sz w:val="24"/>
                <w:szCs w:val="24"/>
              </w:rPr>
              <w:fldChar w:fldCharType="begin"/>
            </w:r>
            <w:r w:rsidR="00951DBC">
              <w:rPr>
                <w:b/>
                <w:bCs/>
              </w:rPr>
              <w:instrText xml:space="preserve"> NUMPAGES  </w:instrText>
            </w:r>
            <w:r w:rsidR="00951DBC">
              <w:rPr>
                <w:b/>
                <w:bCs/>
                <w:sz w:val="24"/>
                <w:szCs w:val="24"/>
              </w:rPr>
              <w:fldChar w:fldCharType="separate"/>
            </w:r>
            <w:r w:rsidR="00951DBC">
              <w:rPr>
                <w:b/>
                <w:bCs/>
                <w:noProof/>
              </w:rPr>
              <w:t>2</w:t>
            </w:r>
            <w:r w:rsidR="00951DBC">
              <w:rPr>
                <w:b/>
                <w:bCs/>
                <w:sz w:val="24"/>
                <w:szCs w:val="24"/>
              </w:rPr>
              <w:fldChar w:fldCharType="end"/>
            </w:r>
          </w:p>
        </w:sdtContent>
      </w:sdt>
    </w:sdtContent>
  </w:sdt>
  <w:p w14:paraId="39CCAFA1" w14:textId="2527B1B7" w:rsidR="00EE316C" w:rsidRDefault="00951DBC" w:rsidP="00601E0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FFB2" w14:textId="77777777" w:rsidR="00A30129" w:rsidRDefault="00A30129" w:rsidP="00A30129">
      <w:r>
        <w:separator/>
      </w:r>
    </w:p>
  </w:footnote>
  <w:footnote w:type="continuationSeparator" w:id="0">
    <w:p w14:paraId="6D1C478A" w14:textId="77777777" w:rsidR="00A30129" w:rsidRDefault="00A30129" w:rsidP="00A30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BEB5" w14:textId="316311A7" w:rsidR="00385111" w:rsidRDefault="00385111">
    <w:pPr>
      <w:pStyle w:val="Header"/>
    </w:pPr>
    <w:r>
      <w:rPr>
        <w:rFonts w:ascii="Arial Narrow" w:eastAsia="Adobe Gothic Std B" w:hAnsi="Arial Narrow" w:cs="Arial"/>
        <w:b/>
        <w:bCs/>
        <w:noProof/>
        <w:sz w:val="20"/>
        <w:szCs w:val="20"/>
      </w:rPr>
      <w:drawing>
        <wp:anchor distT="0" distB="0" distL="114300" distR="114300" simplePos="0" relativeHeight="251659264" behindDoc="1" locked="0" layoutInCell="1" allowOverlap="1" wp14:anchorId="52CFD7E6" wp14:editId="48558DD9">
          <wp:simplePos x="0" y="0"/>
          <wp:positionH relativeFrom="page">
            <wp:align>left</wp:align>
          </wp:positionH>
          <wp:positionV relativeFrom="paragraph">
            <wp:posOffset>-450850</wp:posOffset>
          </wp:positionV>
          <wp:extent cx="8016240" cy="190500"/>
          <wp:effectExtent l="0" t="0" r="3810" b="0"/>
          <wp:wrapNone/>
          <wp:docPr id="466881105" name="Picture 466881105" descr="C:\Users\KGOSS\AppData\Local\Microsoft\Windows\INetCache\Content.Word\On The Move -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GOSS\AppData\Local\Microsoft\Windows\INetCache\Content.Word\On The Move - Letterhe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1624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24F840" w14:textId="40A911C7" w:rsidR="00385111" w:rsidRDefault="00B9075A">
    <w:pPr>
      <w:pStyle w:val="Header"/>
    </w:pPr>
    <w:r>
      <w:rPr>
        <w:rFonts w:ascii="Arial Narrow" w:eastAsia="Adobe Gothic Std B" w:hAnsi="Arial Narrow" w:cs="Arial"/>
        <w:b/>
        <w:bCs/>
        <w:noProof/>
        <w:sz w:val="20"/>
        <w:szCs w:val="20"/>
      </w:rPr>
      <w:drawing>
        <wp:anchor distT="0" distB="0" distL="114300" distR="114300" simplePos="0" relativeHeight="251661312" behindDoc="1" locked="0" layoutInCell="1" allowOverlap="1" wp14:anchorId="1451C299" wp14:editId="6B86AC77">
          <wp:simplePos x="0" y="0"/>
          <wp:positionH relativeFrom="margin">
            <wp:posOffset>-184150</wp:posOffset>
          </wp:positionH>
          <wp:positionV relativeFrom="margin">
            <wp:posOffset>-990600</wp:posOffset>
          </wp:positionV>
          <wp:extent cx="2017252" cy="985520"/>
          <wp:effectExtent l="0" t="0" r="2540" b="5080"/>
          <wp:wrapNone/>
          <wp:docPr id="1527642069" name="Picture 1527642069" descr="C:\Users\KGOSS\AppData\Local\Microsoft\Windows\INetCache\Content.Word\On The Move Logo - Generic with 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KGOSS\AppData\Local\Microsoft\Windows\INetCache\Content.Word\On The Move Logo - Generic with Ta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7252"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5B28"/>
    <w:multiLevelType w:val="hybridMultilevel"/>
    <w:tmpl w:val="FB94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C05BB8"/>
    <w:multiLevelType w:val="hybridMultilevel"/>
    <w:tmpl w:val="EAECD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F103E53"/>
    <w:multiLevelType w:val="hybridMultilevel"/>
    <w:tmpl w:val="628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399987">
    <w:abstractNumId w:val="2"/>
  </w:num>
  <w:num w:numId="2" w16cid:durableId="1942102920">
    <w:abstractNumId w:val="1"/>
  </w:num>
  <w:num w:numId="3" w16cid:durableId="179347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29"/>
    <w:rsid w:val="000347C3"/>
    <w:rsid w:val="000621FF"/>
    <w:rsid w:val="000643D9"/>
    <w:rsid w:val="000C4CA3"/>
    <w:rsid w:val="00130BA3"/>
    <w:rsid w:val="001B7342"/>
    <w:rsid w:val="001E135D"/>
    <w:rsid w:val="00205853"/>
    <w:rsid w:val="002B7AFC"/>
    <w:rsid w:val="00374180"/>
    <w:rsid w:val="00385111"/>
    <w:rsid w:val="003F28A0"/>
    <w:rsid w:val="0040041D"/>
    <w:rsid w:val="004052DA"/>
    <w:rsid w:val="00405A30"/>
    <w:rsid w:val="00436B6A"/>
    <w:rsid w:val="00494DF9"/>
    <w:rsid w:val="005305E8"/>
    <w:rsid w:val="00551C18"/>
    <w:rsid w:val="005C37B7"/>
    <w:rsid w:val="00601E0A"/>
    <w:rsid w:val="0063366B"/>
    <w:rsid w:val="006347E9"/>
    <w:rsid w:val="00693CA7"/>
    <w:rsid w:val="006A2E06"/>
    <w:rsid w:val="006C03C2"/>
    <w:rsid w:val="006C36C2"/>
    <w:rsid w:val="00716BD6"/>
    <w:rsid w:val="00792930"/>
    <w:rsid w:val="007A28C6"/>
    <w:rsid w:val="007C2BFE"/>
    <w:rsid w:val="00824B40"/>
    <w:rsid w:val="0089383A"/>
    <w:rsid w:val="008B686F"/>
    <w:rsid w:val="0090714B"/>
    <w:rsid w:val="00951DBC"/>
    <w:rsid w:val="00997C94"/>
    <w:rsid w:val="009D2AFD"/>
    <w:rsid w:val="009F4C0A"/>
    <w:rsid w:val="009F6640"/>
    <w:rsid w:val="00A07D7B"/>
    <w:rsid w:val="00A30129"/>
    <w:rsid w:val="00A75E68"/>
    <w:rsid w:val="00AE44EB"/>
    <w:rsid w:val="00B00E24"/>
    <w:rsid w:val="00B9075A"/>
    <w:rsid w:val="00B97DD2"/>
    <w:rsid w:val="00BA418C"/>
    <w:rsid w:val="00BD0B4D"/>
    <w:rsid w:val="00BE3B4D"/>
    <w:rsid w:val="00C3588C"/>
    <w:rsid w:val="00C42038"/>
    <w:rsid w:val="00D345C9"/>
    <w:rsid w:val="00D34B3A"/>
    <w:rsid w:val="00D80CA8"/>
    <w:rsid w:val="00DF021F"/>
    <w:rsid w:val="00E75618"/>
    <w:rsid w:val="00E94F81"/>
    <w:rsid w:val="00ED628A"/>
    <w:rsid w:val="00EE316C"/>
    <w:rsid w:val="00F46890"/>
    <w:rsid w:val="00F7088E"/>
    <w:rsid w:val="00FE24E3"/>
    <w:rsid w:val="00FE2E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BD4CD2"/>
  <w15:chartTrackingRefBased/>
  <w15:docId w15:val="{5DB43AA6-CF09-44FC-AD4F-9B155759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29"/>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129"/>
    <w:pPr>
      <w:tabs>
        <w:tab w:val="center" w:pos="4680"/>
        <w:tab w:val="right" w:pos="9360"/>
      </w:tabs>
    </w:pPr>
  </w:style>
  <w:style w:type="character" w:customStyle="1" w:styleId="HeaderChar">
    <w:name w:val="Header Char"/>
    <w:basedOn w:val="DefaultParagraphFont"/>
    <w:link w:val="Header"/>
    <w:uiPriority w:val="99"/>
    <w:rsid w:val="00A30129"/>
    <w:rPr>
      <w:rFonts w:ascii="Calibri" w:hAnsi="Calibri" w:cs="Calibri"/>
      <w:lang w:eastAsia="en-CA"/>
    </w:rPr>
  </w:style>
  <w:style w:type="paragraph" w:styleId="Footer">
    <w:name w:val="footer"/>
    <w:basedOn w:val="Normal"/>
    <w:link w:val="FooterChar"/>
    <w:uiPriority w:val="99"/>
    <w:unhideWhenUsed/>
    <w:rsid w:val="00A30129"/>
    <w:pPr>
      <w:tabs>
        <w:tab w:val="center" w:pos="4680"/>
        <w:tab w:val="right" w:pos="9360"/>
      </w:tabs>
    </w:pPr>
  </w:style>
  <w:style w:type="character" w:customStyle="1" w:styleId="FooterChar">
    <w:name w:val="Footer Char"/>
    <w:basedOn w:val="DefaultParagraphFont"/>
    <w:link w:val="Footer"/>
    <w:uiPriority w:val="99"/>
    <w:rsid w:val="00A30129"/>
    <w:rPr>
      <w:rFonts w:ascii="Calibri" w:hAnsi="Calibri" w:cs="Calibri"/>
      <w:lang w:eastAsia="en-CA"/>
    </w:rPr>
  </w:style>
  <w:style w:type="character" w:styleId="Hyperlink">
    <w:name w:val="Hyperlink"/>
    <w:basedOn w:val="DefaultParagraphFont"/>
    <w:uiPriority w:val="99"/>
    <w:unhideWhenUsed/>
    <w:rsid w:val="00A30129"/>
    <w:rPr>
      <w:color w:val="0563C1"/>
      <w:u w:val="single"/>
    </w:rPr>
  </w:style>
  <w:style w:type="paragraph" w:customStyle="1" w:styleId="BasicParagraph">
    <w:name w:val="[Basic Paragraph]"/>
    <w:basedOn w:val="Normal"/>
    <w:uiPriority w:val="99"/>
    <w:rsid w:val="00EE316C"/>
    <w:pPr>
      <w:autoSpaceDE w:val="0"/>
      <w:autoSpaceDN w:val="0"/>
      <w:adjustRightInd w:val="0"/>
      <w:spacing w:line="288" w:lineRule="auto"/>
      <w:textAlignment w:val="center"/>
    </w:pPr>
    <w:rPr>
      <w:rFonts w:ascii="Minion Pro" w:eastAsia="Adobe Gothic Std B" w:hAnsi="Minion Pro" w:cs="Minion Pro"/>
      <w:color w:val="000000"/>
      <w:sz w:val="24"/>
      <w:szCs w:val="24"/>
      <w:lang w:val="en-US" w:eastAsia="en-US"/>
    </w:rPr>
  </w:style>
  <w:style w:type="paragraph" w:styleId="NormalWeb">
    <w:name w:val="Normal (Web)"/>
    <w:basedOn w:val="Normal"/>
    <w:uiPriority w:val="99"/>
    <w:semiHidden/>
    <w:unhideWhenUsed/>
    <w:rsid w:val="006A2E06"/>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46890"/>
  </w:style>
  <w:style w:type="character" w:styleId="UnresolvedMention">
    <w:name w:val="Unresolved Mention"/>
    <w:basedOn w:val="DefaultParagraphFont"/>
    <w:uiPriority w:val="99"/>
    <w:semiHidden/>
    <w:unhideWhenUsed/>
    <w:rsid w:val="00F46890"/>
    <w:rPr>
      <w:color w:val="605E5C"/>
      <w:shd w:val="clear" w:color="auto" w:fill="E1DFDD"/>
    </w:rPr>
  </w:style>
  <w:style w:type="character" w:styleId="CommentReference">
    <w:name w:val="annotation reference"/>
    <w:basedOn w:val="DefaultParagraphFont"/>
    <w:uiPriority w:val="99"/>
    <w:semiHidden/>
    <w:unhideWhenUsed/>
    <w:rsid w:val="00F7088E"/>
    <w:rPr>
      <w:sz w:val="16"/>
      <w:szCs w:val="16"/>
    </w:rPr>
  </w:style>
  <w:style w:type="paragraph" w:styleId="CommentText">
    <w:name w:val="annotation text"/>
    <w:basedOn w:val="Normal"/>
    <w:link w:val="CommentTextChar"/>
    <w:uiPriority w:val="99"/>
    <w:unhideWhenUsed/>
    <w:rsid w:val="00F7088E"/>
    <w:rPr>
      <w:sz w:val="20"/>
      <w:szCs w:val="20"/>
    </w:rPr>
  </w:style>
  <w:style w:type="character" w:customStyle="1" w:styleId="CommentTextChar">
    <w:name w:val="Comment Text Char"/>
    <w:basedOn w:val="DefaultParagraphFont"/>
    <w:link w:val="CommentText"/>
    <w:uiPriority w:val="99"/>
    <w:rsid w:val="00F7088E"/>
    <w:rPr>
      <w:rFonts w:ascii="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F7088E"/>
    <w:rPr>
      <w:b/>
      <w:bCs/>
    </w:rPr>
  </w:style>
  <w:style w:type="character" w:customStyle="1" w:styleId="CommentSubjectChar">
    <w:name w:val="Comment Subject Char"/>
    <w:basedOn w:val="CommentTextChar"/>
    <w:link w:val="CommentSubject"/>
    <w:uiPriority w:val="99"/>
    <w:semiHidden/>
    <w:rsid w:val="00F7088E"/>
    <w:rPr>
      <w:rFonts w:ascii="Calibri" w:hAnsi="Calibri" w:cs="Calibri"/>
      <w:b/>
      <w:bCs/>
      <w:sz w:val="20"/>
      <w:szCs w:val="20"/>
      <w:lang w:eastAsia="en-CA"/>
    </w:rPr>
  </w:style>
  <w:style w:type="paragraph" w:styleId="Revision">
    <w:name w:val="Revision"/>
    <w:hidden/>
    <w:uiPriority w:val="99"/>
    <w:semiHidden/>
    <w:rsid w:val="00205853"/>
    <w:pPr>
      <w:spacing w:after="0" w:line="240" w:lineRule="auto"/>
    </w:pPr>
    <w:rPr>
      <w:rFonts w:ascii="Calibri" w:hAnsi="Calibri" w:cs="Calibri"/>
      <w:lang w:eastAsia="en-CA"/>
    </w:rPr>
  </w:style>
  <w:style w:type="character" w:styleId="FollowedHyperlink">
    <w:name w:val="FollowedHyperlink"/>
    <w:basedOn w:val="DefaultParagraphFont"/>
    <w:uiPriority w:val="99"/>
    <w:semiHidden/>
    <w:unhideWhenUsed/>
    <w:rsid w:val="00205853"/>
    <w:rPr>
      <w:color w:val="954F72" w:themeColor="followedHyperlink"/>
      <w:u w:val="single"/>
    </w:rPr>
  </w:style>
  <w:style w:type="paragraph" w:styleId="ListParagraph">
    <w:name w:val="List Paragraph"/>
    <w:basedOn w:val="Normal"/>
    <w:uiPriority w:val="34"/>
    <w:qFormat/>
    <w:rsid w:val="00634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8368">
      <w:bodyDiv w:val="1"/>
      <w:marLeft w:val="0"/>
      <w:marRight w:val="0"/>
      <w:marTop w:val="0"/>
      <w:marBottom w:val="0"/>
      <w:divBdr>
        <w:top w:val="none" w:sz="0" w:space="0" w:color="auto"/>
        <w:left w:val="none" w:sz="0" w:space="0" w:color="auto"/>
        <w:bottom w:val="none" w:sz="0" w:space="0" w:color="auto"/>
        <w:right w:val="none" w:sz="0" w:space="0" w:color="auto"/>
      </w:divBdr>
    </w:div>
    <w:div w:id="158317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nityinschools.org/toolkit_resources/yell-youth-engaged-in-leadership-and-learning/" TargetMode="External"/><Relationship Id="rId13" Type="http://schemas.openxmlformats.org/officeDocument/2006/relationships/hyperlink" Target="http://ontarioroadsafety.ca/e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otmsimcoemuskoka@smdhu.org" TargetMode="External"/><Relationship Id="rId7" Type="http://schemas.openxmlformats.org/officeDocument/2006/relationships/endnotes" Target="endnotes.xml"/><Relationship Id="rId12" Type="http://schemas.openxmlformats.org/officeDocument/2006/relationships/hyperlink" Target="https://schooltravel.ca/wp-content/uploads/2022/08/driveto5toolkit_2020.pdf" TargetMode="External"/><Relationship Id="rId17" Type="http://schemas.openxmlformats.org/officeDocument/2006/relationships/hyperlink" Target="http://www.mto.gov.on.ca/english/safety/school-bus-safety.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irst-school.ws/activities/crafts/transportation/school_bus.htm" TargetMode="External"/><Relationship Id="rId20" Type="http://schemas.openxmlformats.org/officeDocument/2006/relationships/hyperlink" Target="https://www.simcoemuskokahealth.org/docs/default-source/topic-physicalactivity/OnTheMove/appendixa_otm_resourcesloanform_d12026.docx?sfvrs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travel.ca/wp-content/uploads/2022/08/Drive-to-Five-Planning-Guide.pdf" TargetMode="External"/><Relationship Id="rId24" Type="http://schemas.openxmlformats.org/officeDocument/2006/relationships/hyperlink" Target="https://schooltravel.ca/activity/steps-challenge/" TargetMode="External"/><Relationship Id="rId5" Type="http://schemas.openxmlformats.org/officeDocument/2006/relationships/webSettings" Target="webSettings.xml"/><Relationship Id="rId15" Type="http://schemas.openxmlformats.org/officeDocument/2006/relationships/hyperlink" Target="https://www.caasco.com/advocacy/school-zone-safety" TargetMode="External"/><Relationship Id="rId23" Type="http://schemas.openxmlformats.org/officeDocument/2006/relationships/hyperlink" Target="https://schooltravel.ca/activity/weekly-walking-wheeling/" TargetMode="External"/><Relationship Id="rId10" Type="http://schemas.openxmlformats.org/officeDocument/2006/relationships/hyperlink" Target="https://saferoutespartnership.org/resources/toolkit/safe-routes-yout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tarioactiveschooltravel.ca/wp-content/uploads/2020/06/10-step-handbook-high-school-bike-proj.pdf" TargetMode="External"/><Relationship Id="rId14" Type="http://schemas.openxmlformats.org/officeDocument/2006/relationships/hyperlink" Target="http://www.caaschoolsafetypatrol.com" TargetMode="External"/><Relationship Id="rId22" Type="http://schemas.openxmlformats.org/officeDocument/2006/relationships/hyperlink" Target="https://www.caa.ca/schoolzonesafety/caa-school-safety-patro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BE8CA-A76B-421F-B1AF-C1D6ACEF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1022</Words>
  <Characters>6190</Characters>
  <Application>Microsoft Office Word</Application>
  <DocSecurity>0</DocSecurity>
  <Lines>150</Lines>
  <Paragraphs>75</Paragraphs>
  <ScaleCrop>false</ScaleCrop>
  <HeadingPairs>
    <vt:vector size="2" baseType="variant">
      <vt:variant>
        <vt:lpstr>Title</vt:lpstr>
      </vt:variant>
      <vt:variant>
        <vt:i4>1</vt:i4>
      </vt:variant>
    </vt:vector>
  </HeadingPairs>
  <TitlesOfParts>
    <vt:vector size="1" baseType="lpstr">
      <vt:lpstr/>
    </vt:vector>
  </TitlesOfParts>
  <Company>SMDHU</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 Katie</dc:creator>
  <cp:keywords/>
  <dc:description/>
  <cp:lastModifiedBy>Niven, Jennifer</cp:lastModifiedBy>
  <cp:revision>27</cp:revision>
  <cp:lastPrinted>2026-03-18T16:05:00Z</cp:lastPrinted>
  <dcterms:created xsi:type="dcterms:W3CDTF">2025-12-11T15:53:00Z</dcterms:created>
  <dcterms:modified xsi:type="dcterms:W3CDTF">2026-04-09T17:46:00Z</dcterms:modified>
</cp:coreProperties>
</file>