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47BF1" w14:textId="77777777" w:rsidR="00A81BC5" w:rsidRPr="00A81BC5" w:rsidRDefault="00A81BC5" w:rsidP="004F753D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C2700CA" w14:textId="25E2D2FA" w:rsidR="004F753D" w:rsidRPr="002903EE" w:rsidRDefault="004F753D" w:rsidP="004F753D">
      <w:pPr>
        <w:spacing w:before="120" w:after="120"/>
        <w:jc w:val="center"/>
        <w:rPr>
          <w:rFonts w:ascii="Arial" w:hAnsi="Arial" w:cs="Arial"/>
          <w:b/>
          <w:bCs/>
        </w:rPr>
      </w:pPr>
      <w:r w:rsidRPr="002903EE">
        <w:rPr>
          <w:rFonts w:ascii="Arial" w:hAnsi="Arial" w:cs="Arial"/>
          <w:b/>
          <w:bCs/>
          <w:sz w:val="44"/>
          <w:szCs w:val="44"/>
        </w:rPr>
        <w:t>Make</w:t>
      </w:r>
      <w:r w:rsidRPr="002903EE">
        <w:rPr>
          <w:rFonts w:ascii="Arial" w:hAnsi="Arial" w:cs="Arial"/>
          <w:noProof/>
        </w:rPr>
        <w:t xml:space="preserve"> </w:t>
      </w:r>
      <w:r w:rsidRPr="002903EE">
        <w:rPr>
          <w:rFonts w:ascii="Arial" w:hAnsi="Arial" w:cs="Arial"/>
          <w:b/>
          <w:bCs/>
          <w:sz w:val="44"/>
          <w:szCs w:val="44"/>
        </w:rPr>
        <w:t>Walk &amp; Wheel Days Extra Fun!</w:t>
      </w:r>
    </w:p>
    <w:p w14:paraId="6F560691" w14:textId="41DB364B" w:rsidR="004F753D" w:rsidRDefault="004F753D" w:rsidP="004F753D">
      <w:pPr>
        <w:tabs>
          <w:tab w:val="left" w:pos="345"/>
          <w:tab w:val="center" w:pos="5400"/>
        </w:tabs>
        <w:spacing w:after="12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 w:rsidRPr="002903EE">
        <w:rPr>
          <w:rFonts w:ascii="Arial" w:hAnsi="Arial" w:cs="Arial"/>
          <w:b/>
          <w:bCs/>
          <w:sz w:val="36"/>
          <w:szCs w:val="36"/>
        </w:rPr>
        <w:t>Ideas from Schools Across the Region</w:t>
      </w:r>
    </w:p>
    <w:p w14:paraId="11C2FD5E" w14:textId="77777777" w:rsidR="00E05592" w:rsidRPr="00E05592" w:rsidRDefault="00E05592" w:rsidP="004F753D">
      <w:pPr>
        <w:tabs>
          <w:tab w:val="left" w:pos="345"/>
          <w:tab w:val="center" w:pos="5400"/>
        </w:tabs>
        <w:spacing w:after="120"/>
        <w:rPr>
          <w:rFonts w:ascii="Arial" w:hAnsi="Arial" w:cs="Arial"/>
          <w:b/>
          <w:bCs/>
          <w:sz w:val="2"/>
          <w:szCs w:val="2"/>
        </w:rPr>
      </w:pPr>
    </w:p>
    <w:p w14:paraId="5246E9ED" w14:textId="536EC6A4" w:rsidR="004F753D" w:rsidRDefault="004F753D" w:rsidP="004F753D">
      <w:pPr>
        <w:spacing w:after="120"/>
        <w:ind w:left="810"/>
        <w:rPr>
          <w:rFonts w:ascii="Arial" w:hAnsi="Arial" w:cs="Arial"/>
        </w:rPr>
      </w:pPr>
      <w:r w:rsidRPr="002903EE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6A8259FE" wp14:editId="28212E37">
            <wp:simplePos x="0" y="0"/>
            <wp:positionH relativeFrom="page">
              <wp:posOffset>6623050</wp:posOffset>
            </wp:positionH>
            <wp:positionV relativeFrom="paragraph">
              <wp:posOffset>356235</wp:posOffset>
            </wp:positionV>
            <wp:extent cx="777875" cy="1611630"/>
            <wp:effectExtent l="152400" t="152400" r="365125" b="274320"/>
            <wp:wrapSquare wrapText="bothSides"/>
            <wp:docPr id="773484284" name="Picture 1" descr="A person in a gar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84284" name="Picture 1" descr="A person in a garment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06" t="6096" r="19910" b="-6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6116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03EE">
        <w:rPr>
          <w:rFonts w:ascii="Arial" w:hAnsi="Arial" w:cs="Arial"/>
        </w:rPr>
        <w:t xml:space="preserve">Walk and Wheel Days are a great way to get students moving, build school spirit, and celebrate active travel! Here </w:t>
      </w:r>
      <w:proofErr w:type="gramStart"/>
      <w:r w:rsidRPr="002903EE">
        <w:rPr>
          <w:rFonts w:ascii="Arial" w:hAnsi="Arial" w:cs="Arial"/>
        </w:rPr>
        <w:t>are</w:t>
      </w:r>
      <w:proofErr w:type="gramEnd"/>
      <w:r w:rsidRPr="002903EE">
        <w:rPr>
          <w:rFonts w:ascii="Arial" w:hAnsi="Arial" w:cs="Arial"/>
        </w:rPr>
        <w:t xml:space="preserve"> some fun, easy ideas that schools have used to make the day even more engaging.</w:t>
      </w:r>
    </w:p>
    <w:p w14:paraId="560BF0FC" w14:textId="77777777" w:rsidR="00E05592" w:rsidRPr="00E05592" w:rsidRDefault="00E05592" w:rsidP="004F753D">
      <w:pPr>
        <w:spacing w:after="120"/>
        <w:ind w:left="810"/>
        <w:rPr>
          <w:rFonts w:ascii="Arial" w:hAnsi="Arial" w:cs="Arial"/>
          <w:sz w:val="8"/>
          <w:szCs w:val="8"/>
        </w:rPr>
      </w:pPr>
    </w:p>
    <w:p w14:paraId="05890FAE" w14:textId="46E195CD" w:rsidR="004F753D" w:rsidRPr="002903EE" w:rsidRDefault="004F753D" w:rsidP="004F753D">
      <w:pPr>
        <w:spacing w:after="120"/>
        <w:rPr>
          <w:rFonts w:ascii="Arial" w:hAnsi="Arial" w:cs="Arial"/>
          <w:b/>
          <w:bCs/>
          <w:sz w:val="32"/>
          <w:szCs w:val="32"/>
        </w:rPr>
      </w:pPr>
      <w:r w:rsidRPr="002903EE">
        <w:rPr>
          <w:rFonts w:ascii="Arial" w:hAnsi="Arial" w:cs="Arial"/>
          <w:b/>
          <w:bCs/>
          <w:sz w:val="32"/>
          <w:szCs w:val="32"/>
        </w:rPr>
        <w:t>Fun Extras</w:t>
      </w:r>
    </w:p>
    <w:p w14:paraId="762B2CDF" w14:textId="220BAD19" w:rsidR="004F753D" w:rsidRPr="002903EE" w:rsidRDefault="004F753D" w:rsidP="004F753D">
      <w:pPr>
        <w:numPr>
          <w:ilvl w:val="0"/>
          <w:numId w:val="1"/>
        </w:numPr>
        <w:spacing w:after="120"/>
        <w:rPr>
          <w:rFonts w:ascii="Arial" w:hAnsi="Arial" w:cs="Arial"/>
        </w:rPr>
      </w:pPr>
      <w:r w:rsidRPr="002903EE">
        <w:rPr>
          <w:rFonts w:ascii="Arial" w:hAnsi="Arial" w:cs="Arial"/>
          <w:b/>
          <w:bCs/>
        </w:rPr>
        <w:t>Sidewalk Chalk Stations</w:t>
      </w:r>
      <w:r w:rsidRPr="002903EE">
        <w:rPr>
          <w:rFonts w:ascii="Arial" w:hAnsi="Arial" w:cs="Arial"/>
        </w:rPr>
        <w:t xml:space="preserve"> – Let students decorate the path with positive messages or “walk &amp; roll” art</w:t>
      </w:r>
    </w:p>
    <w:p w14:paraId="71655CB9" w14:textId="77777777" w:rsidR="004F753D" w:rsidRPr="002903EE" w:rsidRDefault="004F753D" w:rsidP="004F753D">
      <w:pPr>
        <w:numPr>
          <w:ilvl w:val="0"/>
          <w:numId w:val="1"/>
        </w:numPr>
        <w:spacing w:after="120"/>
        <w:rPr>
          <w:rFonts w:ascii="Arial" w:hAnsi="Arial" w:cs="Arial"/>
        </w:rPr>
      </w:pPr>
      <w:r w:rsidRPr="002903EE">
        <w:rPr>
          <w:rFonts w:ascii="Arial" w:hAnsi="Arial" w:cs="Arial"/>
          <w:b/>
          <w:bCs/>
        </w:rPr>
        <w:t>Music</w:t>
      </w:r>
      <w:r w:rsidRPr="002903EE">
        <w:rPr>
          <w:rFonts w:ascii="Arial" w:hAnsi="Arial" w:cs="Arial"/>
        </w:rPr>
        <w:t xml:space="preserve"> – Create a festive arrival zone with upbeat tunes </w:t>
      </w:r>
    </w:p>
    <w:p w14:paraId="58A30CD5" w14:textId="6B061BDB" w:rsidR="004F753D" w:rsidRPr="002903EE" w:rsidRDefault="004F753D" w:rsidP="004F753D">
      <w:pPr>
        <w:numPr>
          <w:ilvl w:val="0"/>
          <w:numId w:val="1"/>
        </w:numPr>
        <w:spacing w:after="120"/>
        <w:rPr>
          <w:rFonts w:ascii="Arial" w:hAnsi="Arial" w:cs="Arial"/>
        </w:rPr>
      </w:pPr>
      <w:r w:rsidRPr="002903EE">
        <w:rPr>
          <w:rFonts w:ascii="Arial" w:hAnsi="Arial" w:cs="Arial"/>
          <w:b/>
          <w:bCs/>
        </w:rPr>
        <w:t>Bubbles</w:t>
      </w:r>
      <w:r w:rsidRPr="002903EE">
        <w:rPr>
          <w:rFonts w:ascii="Arial" w:hAnsi="Arial" w:cs="Arial"/>
        </w:rPr>
        <w:t xml:space="preserve"> – Student “bubble makers” can use bubble wands to welcome others and fill the air with bubbles as they arrive</w:t>
      </w:r>
    </w:p>
    <w:p w14:paraId="02302950" w14:textId="77777777" w:rsidR="004F753D" w:rsidRPr="002903EE" w:rsidRDefault="004F753D" w:rsidP="004F753D">
      <w:pPr>
        <w:numPr>
          <w:ilvl w:val="0"/>
          <w:numId w:val="1"/>
        </w:numPr>
        <w:spacing w:after="120"/>
        <w:rPr>
          <w:rFonts w:ascii="Arial" w:hAnsi="Arial" w:cs="Arial"/>
        </w:rPr>
      </w:pPr>
      <w:r w:rsidRPr="002903EE">
        <w:rPr>
          <w:rFonts w:ascii="Arial" w:hAnsi="Arial" w:cs="Arial"/>
          <w:b/>
          <w:bCs/>
        </w:rPr>
        <w:t>Photo Ops</w:t>
      </w:r>
      <w:r w:rsidRPr="002903EE">
        <w:rPr>
          <w:rFonts w:ascii="Arial" w:hAnsi="Arial" w:cs="Arial"/>
        </w:rPr>
        <w:t xml:space="preserve"> – Staff, mascots, or volunteers can dress up in fun costumes (Garfield, superheroes, school mascots) for pictures at arrival</w:t>
      </w:r>
    </w:p>
    <w:p w14:paraId="0CADA50D" w14:textId="2FDADA18" w:rsidR="004F753D" w:rsidRPr="002903EE" w:rsidRDefault="004F753D" w:rsidP="004F753D">
      <w:pPr>
        <w:numPr>
          <w:ilvl w:val="0"/>
          <w:numId w:val="1"/>
        </w:numPr>
        <w:spacing w:after="120"/>
        <w:rPr>
          <w:rFonts w:ascii="Arial" w:hAnsi="Arial" w:cs="Arial"/>
        </w:rPr>
      </w:pPr>
      <w:r w:rsidRPr="002903EE">
        <w:rPr>
          <w:rFonts w:ascii="Arial" w:hAnsi="Arial" w:cs="Arial"/>
          <w:b/>
          <w:bCs/>
        </w:rPr>
        <w:t>Student Cheering Squad</w:t>
      </w:r>
      <w:r w:rsidRPr="002903EE">
        <w:rPr>
          <w:rFonts w:ascii="Arial" w:hAnsi="Arial" w:cs="Arial"/>
        </w:rPr>
        <w:t xml:space="preserve"> – Older students or leadership teams can welcome walkers and rollers with signs and cheers</w:t>
      </w:r>
    </w:p>
    <w:p w14:paraId="7CA1A608" w14:textId="7628A7EE" w:rsidR="004F753D" w:rsidRPr="002903EE" w:rsidRDefault="004F753D" w:rsidP="004F753D">
      <w:pPr>
        <w:numPr>
          <w:ilvl w:val="0"/>
          <w:numId w:val="1"/>
        </w:numPr>
        <w:spacing w:after="120"/>
        <w:rPr>
          <w:rFonts w:ascii="Arial" w:hAnsi="Arial" w:cs="Arial"/>
        </w:rPr>
      </w:pPr>
      <w:r w:rsidRPr="002903EE">
        <w:rPr>
          <w:rFonts w:ascii="Arial" w:hAnsi="Arial" w:cs="Arial"/>
          <w:b/>
          <w:bCs/>
        </w:rPr>
        <w:t>Volunteer Spirit Crew</w:t>
      </w:r>
      <w:r w:rsidRPr="002903EE">
        <w:rPr>
          <w:rFonts w:ascii="Arial" w:hAnsi="Arial" w:cs="Arial"/>
        </w:rPr>
        <w:t xml:space="preserve"> – Encourage volunteers to line the route to school wearing identifying hats, vests, or lanyards to cheer students on</w:t>
      </w:r>
    </w:p>
    <w:p w14:paraId="606B8E96" w14:textId="0281AB62" w:rsidR="004F753D" w:rsidRDefault="004F753D" w:rsidP="004F753D">
      <w:pPr>
        <w:numPr>
          <w:ilvl w:val="0"/>
          <w:numId w:val="1"/>
        </w:numPr>
        <w:spacing w:after="120"/>
        <w:rPr>
          <w:rFonts w:ascii="Arial" w:hAnsi="Arial" w:cs="Arial"/>
        </w:rPr>
      </w:pPr>
      <w:r w:rsidRPr="002903EE">
        <w:rPr>
          <w:rFonts w:ascii="Arial" w:hAnsi="Arial" w:cs="Arial"/>
          <w:b/>
          <w:bCs/>
        </w:rPr>
        <w:t xml:space="preserve">Dress festive </w:t>
      </w:r>
      <w:r w:rsidRPr="002903EE">
        <w:rPr>
          <w:rFonts w:ascii="Arial" w:hAnsi="Arial" w:cs="Arial"/>
        </w:rPr>
        <w:t>– Encourage everyone to wear spirit colours or special colours to school (e.g., rainbow day)</w:t>
      </w:r>
    </w:p>
    <w:p w14:paraId="44F80C03" w14:textId="77777777" w:rsidR="00E05592" w:rsidRPr="00E05592" w:rsidRDefault="00E05592" w:rsidP="00E05592">
      <w:pPr>
        <w:spacing w:after="120"/>
        <w:ind w:left="720"/>
        <w:rPr>
          <w:rFonts w:ascii="Arial" w:hAnsi="Arial" w:cs="Arial"/>
          <w:sz w:val="14"/>
          <w:szCs w:val="14"/>
        </w:rPr>
      </w:pPr>
    </w:p>
    <w:p w14:paraId="1949EDA1" w14:textId="721D9CC7" w:rsidR="004F753D" w:rsidRPr="002903EE" w:rsidRDefault="004F753D" w:rsidP="004F753D">
      <w:pPr>
        <w:spacing w:after="120"/>
        <w:rPr>
          <w:rFonts w:ascii="Arial" w:hAnsi="Arial" w:cs="Arial"/>
          <w:b/>
          <w:bCs/>
        </w:rPr>
      </w:pPr>
      <w:r w:rsidRPr="002903EE">
        <w:rPr>
          <w:rFonts w:ascii="Arial" w:hAnsi="Arial" w:cs="Arial"/>
          <w:b/>
          <w:bCs/>
        </w:rPr>
        <w:t xml:space="preserve"> </w:t>
      </w:r>
      <w:r w:rsidRPr="002903EE">
        <w:rPr>
          <w:rFonts w:ascii="Arial" w:hAnsi="Arial" w:cs="Arial"/>
          <w:b/>
          <w:bCs/>
          <w:sz w:val="32"/>
          <w:szCs w:val="32"/>
        </w:rPr>
        <w:t>Incentive Ideas</w:t>
      </w:r>
    </w:p>
    <w:p w14:paraId="442E0ADC" w14:textId="4B8A6B31" w:rsidR="004F753D" w:rsidRPr="0067483F" w:rsidRDefault="004F753D" w:rsidP="004F753D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67483F">
        <w:rPr>
          <w:rFonts w:ascii="Arial" w:hAnsi="Arial" w:cs="Arial"/>
          <w:b/>
          <w:bCs/>
          <w:sz w:val="22"/>
          <w:szCs w:val="22"/>
        </w:rPr>
        <w:t>“Fill the Bike Rack” Challenge</w:t>
      </w:r>
      <w:r w:rsidRPr="0067483F">
        <w:rPr>
          <w:rFonts w:ascii="Arial" w:hAnsi="Arial" w:cs="Arial"/>
          <w:sz w:val="22"/>
          <w:szCs w:val="22"/>
        </w:rPr>
        <w:t xml:space="preserve"> – See if the school can fill every bike rack spot!</w:t>
      </w:r>
    </w:p>
    <w:p w14:paraId="35637DCD" w14:textId="2D47492B" w:rsidR="004F753D" w:rsidRPr="002903EE" w:rsidRDefault="004F753D" w:rsidP="004F753D">
      <w:pPr>
        <w:numPr>
          <w:ilvl w:val="0"/>
          <w:numId w:val="2"/>
        </w:numPr>
        <w:spacing w:after="120"/>
        <w:rPr>
          <w:rFonts w:ascii="Arial" w:hAnsi="Arial" w:cs="Arial"/>
        </w:rPr>
      </w:pPr>
      <w:r w:rsidRPr="002903EE">
        <w:rPr>
          <w:rFonts w:ascii="Arial" w:hAnsi="Arial" w:cs="Arial"/>
          <w:b/>
          <w:bCs/>
        </w:rPr>
        <w:t>Classroom Challenge</w:t>
      </w:r>
      <w:r w:rsidRPr="002903EE">
        <w:rPr>
          <w:rFonts w:ascii="Arial" w:hAnsi="Arial" w:cs="Arial"/>
        </w:rPr>
        <w:t xml:space="preserve"> – Track participation and award the class with the highest number of walkers/wheelers</w:t>
      </w:r>
    </w:p>
    <w:p w14:paraId="44DE002F" w14:textId="41299B46" w:rsidR="004F753D" w:rsidRDefault="004F753D" w:rsidP="004F753D">
      <w:pPr>
        <w:numPr>
          <w:ilvl w:val="0"/>
          <w:numId w:val="2"/>
        </w:numPr>
        <w:spacing w:after="120"/>
        <w:rPr>
          <w:rFonts w:ascii="Arial" w:hAnsi="Arial" w:cs="Arial"/>
        </w:rPr>
      </w:pPr>
      <w:r w:rsidRPr="002903EE">
        <w:rPr>
          <w:rFonts w:ascii="Arial" w:hAnsi="Arial" w:cs="Arial"/>
          <w:b/>
          <w:bCs/>
        </w:rPr>
        <w:t>Local Business Support</w:t>
      </w:r>
      <w:r w:rsidRPr="002903EE">
        <w:rPr>
          <w:rFonts w:ascii="Arial" w:hAnsi="Arial" w:cs="Arial"/>
        </w:rPr>
        <w:t xml:space="preserve"> – Ask nearby businesses to offer small incentives (stickers, water bottles, or</w:t>
      </w:r>
      <w:r>
        <w:rPr>
          <w:rFonts w:ascii="Arial" w:hAnsi="Arial" w:cs="Arial"/>
        </w:rPr>
        <w:t xml:space="preserve"> pencils</w:t>
      </w:r>
      <w:r w:rsidRPr="002903EE">
        <w:rPr>
          <w:rFonts w:ascii="Arial" w:hAnsi="Arial" w:cs="Arial"/>
        </w:rPr>
        <w:t>)</w:t>
      </w:r>
    </w:p>
    <w:p w14:paraId="13B9D555" w14:textId="6CB0BBC7" w:rsidR="004F753D" w:rsidRPr="0067483F" w:rsidRDefault="0067483F" w:rsidP="00D665A0">
      <w:pPr>
        <w:numPr>
          <w:ilvl w:val="0"/>
          <w:numId w:val="2"/>
        </w:numPr>
        <w:spacing w:after="120"/>
        <w:rPr>
          <w:rFonts w:ascii="Arial" w:hAnsi="Arial" w:cs="Arial"/>
        </w:rPr>
      </w:pPr>
      <w:r w:rsidRPr="0067483F">
        <w:rPr>
          <w:rFonts w:ascii="Arial" w:hAnsi="Arial" w:cs="Arial"/>
          <w:b/>
          <w:bCs/>
        </w:rPr>
        <w:t xml:space="preserve">Parent Council Involvement </w:t>
      </w:r>
      <w:r w:rsidRPr="0067483F">
        <w:rPr>
          <w:rFonts w:ascii="Arial" w:hAnsi="Arial" w:cs="Arial"/>
        </w:rPr>
        <w:t>– Work with your Parent Council to help organize prizes, music, or</w:t>
      </w:r>
      <w:r>
        <w:rPr>
          <w:rFonts w:ascii="Arial" w:hAnsi="Arial" w:cs="Arial"/>
        </w:rPr>
        <w:t xml:space="preserve"> </w:t>
      </w:r>
      <w:r w:rsidRPr="0067483F">
        <w:rPr>
          <w:rFonts w:ascii="Arial" w:hAnsi="Arial" w:cs="Arial"/>
        </w:rPr>
        <w:t>refreshments.</w:t>
      </w:r>
    </w:p>
    <w:p w14:paraId="51374B1C" w14:textId="5320AB17" w:rsidR="009F6640" w:rsidRPr="001A6285" w:rsidRDefault="000E479B" w:rsidP="001A6285">
      <w:pPr>
        <w:rPr>
          <w:rFonts w:ascii="Arial Narrow" w:eastAsia="Adobe Gothic Std B" w:hAnsi="Arial Narrow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8248E0A" wp14:editId="439D9811">
            <wp:simplePos x="0" y="0"/>
            <wp:positionH relativeFrom="margin">
              <wp:posOffset>5954460</wp:posOffset>
            </wp:positionH>
            <wp:positionV relativeFrom="paragraph">
              <wp:posOffset>34290</wp:posOffset>
            </wp:positionV>
            <wp:extent cx="666750" cy="1552575"/>
            <wp:effectExtent l="0" t="0" r="0" b="9525"/>
            <wp:wrapNone/>
            <wp:docPr id="899277436" name="Picture 17" descr="Cartoon character wearing a puffy co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Cartoon character wearing a puffy coat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1" r="12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05592" w:rsidRPr="002903E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B308923" wp14:editId="0C3ABA9D">
                <wp:simplePos x="0" y="0"/>
                <wp:positionH relativeFrom="margin">
                  <wp:align>center</wp:align>
                </wp:positionH>
                <wp:positionV relativeFrom="paragraph">
                  <wp:posOffset>243191</wp:posOffset>
                </wp:positionV>
                <wp:extent cx="4312271" cy="1095375"/>
                <wp:effectExtent l="19050" t="19050" r="12700" b="28575"/>
                <wp:wrapNone/>
                <wp:docPr id="545367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271" cy="1095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34F89" w14:textId="77777777" w:rsidR="004F753D" w:rsidRPr="000E479B" w:rsidRDefault="004F753D" w:rsidP="004026F6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479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Keep it Simple and Celebrate Participation</w:t>
                            </w:r>
                          </w:p>
                          <w:p w14:paraId="648F1701" w14:textId="77777777" w:rsidR="004F753D" w:rsidRPr="000E479B" w:rsidRDefault="004F753D" w:rsidP="00E0559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479B">
                              <w:rPr>
                                <w:rFonts w:ascii="Arial" w:hAnsi="Arial" w:cs="Arial"/>
                              </w:rPr>
                              <w:t>Even small touches such as smiles, cheers, and chalk art, can make a big difference. The goal is to celebrate students choosing active travel and to make it a memorable, community-building 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089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15pt;width:339.55pt;height:86.2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DHEQIAAPsDAAAOAAAAZHJzL2Uyb0RvYy54bWysU9tu2zAMfR+wfxD0vtjOZUmNOEWXrsOA&#10;7gJ0+wBGlmNhsqhJSuzs60fJaRpsb8P8IJAmdUgeHq1vh06zo3Reoal4Mck5k0Zgrcy+4t+/PbxZ&#10;ceYDmBo0Glnxk/T8dvP61bq3pZxii7qWjhGI8WVvK96GYMss86KVHfgJWmko2KDrIJDr9lntoCf0&#10;TmfTPH+b9ehq61BI7+nv/Rjkm4TfNFKEL03jZWC64tRbSKdL5y6e2WYN5d6BbZU4twH/0EUHylDR&#10;C9Q9BGAHp/6C6pRw6LEJE4Fdhk2jhEwz0DRF/sc0Ty1YmWYhcry90OT/H6z4fHyyXx0LwzscaIFp&#10;CG8fUfzwzOC2BbOXd85h30qoqXARKct668vz1Ui1L30E2fWfsKYlwyFgAhoa10VWaE5G6LSA04V0&#10;OQQm6Od8Vkyny4IzQbEiv1nMlotUA8rn69b58EFix6JRcUdbTfBwfPQhtgPlc0qsZvBBaZ02qw3r&#10;Kz5bFXk+ToZa1TEa85LI5FY7dgSSBwghTZifa/vrzE4FUqlWXcVXefxG3URK3ps6VQqg9GhTN9qc&#10;OYq0jASFYTdQYuRqh/WJ2HI4qpFeDxktul+c9aTEivufB3CSM/3REOM3xXwepZuc+WI5JcddR3bX&#10;ETCCoCoeOBvNbUhyH4m5o800KnH20sm5V1JYovL8GqKEr/2U9fJmN78BAAD//wMAUEsDBBQABgAI&#10;AAAAIQB5kkpR3wAAAAcBAAAPAAAAZHJzL2Rvd25yZXYueG1sTI/BTsMwEETvSPyDtUjcqJ1ULSaN&#10;U5WqFRdUidIP2MZuEojXUew0ga/HnOA4mtHMm3w92ZZdTe8bRwqSmQBmqHS6oUrB6X3/IIH5gKSx&#10;dWQUfBkP6+L2JsdMu5HezPUYKhZLyGeooA6hyzj3ZW0s+pnrDEXv4nqLIcq+4rrHMZbblqdCLLnF&#10;huJCjZ3Z1qb8PA5WweJ73Ml0f3pefAybF7s9SLHDV6Xu76bNClgwU/gLwy9+RIciMp3dQNqzVkE8&#10;EhTM5RxYdJePTwmws4I0ERJ4kfP//MUPAAAA//8DAFBLAQItABQABgAIAAAAIQC2gziS/gAAAOEB&#10;AAATAAAAAAAAAAAAAAAAAAAAAABbQ29udGVudF9UeXBlc10ueG1sUEsBAi0AFAAGAAgAAAAhADj9&#10;If/WAAAAlAEAAAsAAAAAAAAAAAAAAAAALwEAAF9yZWxzLy5yZWxzUEsBAi0AFAAGAAgAAAAhAJqs&#10;0McRAgAA+wMAAA4AAAAAAAAAAAAAAAAALgIAAGRycy9lMm9Eb2MueG1sUEsBAi0AFAAGAAgAAAAh&#10;AHmSSlHfAAAABwEAAA8AAAAAAAAAAAAAAAAAawQAAGRycy9kb3ducmV2LnhtbFBLBQYAAAAABAAE&#10;APMAAAB3BQAAAAA=&#10;" filled="f" strokecolor="#ffc000 [3207]" strokeweight="3pt">
                <v:textbox>
                  <w:txbxContent>
                    <w:p w14:paraId="4C834F89" w14:textId="77777777" w:rsidR="004F753D" w:rsidRPr="000E479B" w:rsidRDefault="004F753D" w:rsidP="004026F6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0E479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Keep it Simple and Celebrate Participation</w:t>
                      </w:r>
                    </w:p>
                    <w:p w14:paraId="648F1701" w14:textId="77777777" w:rsidR="004F753D" w:rsidRPr="000E479B" w:rsidRDefault="004F753D" w:rsidP="00E05592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0E479B">
                        <w:rPr>
                          <w:rFonts w:ascii="Arial" w:hAnsi="Arial" w:cs="Arial"/>
                        </w:rPr>
                        <w:t>Even small touches such as smiles, cheers, and chalk art, can make a big difference. The goal is to celebrate students choosing active travel and to make it a memorable, community-building 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592" w:rsidRPr="001C72C7">
        <w:rPr>
          <w:noProof/>
        </w:rPr>
        <w:drawing>
          <wp:anchor distT="0" distB="0" distL="114300" distR="114300" simplePos="0" relativeHeight="251665408" behindDoc="0" locked="0" layoutInCell="1" allowOverlap="1" wp14:anchorId="2C80F4BC" wp14:editId="50D1031F">
            <wp:simplePos x="0" y="0"/>
            <wp:positionH relativeFrom="column">
              <wp:posOffset>76200</wp:posOffset>
            </wp:positionH>
            <wp:positionV relativeFrom="paragraph">
              <wp:posOffset>19685</wp:posOffset>
            </wp:positionV>
            <wp:extent cx="893445" cy="1570355"/>
            <wp:effectExtent l="0" t="0" r="0" b="0"/>
            <wp:wrapNone/>
            <wp:docPr id="1963077030" name="Picture 24" descr="Cartoon a cartoon of a child with a scoo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 descr="Cartoon a cartoon of a child with a scooter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570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9F6640" w:rsidRPr="001A6285" w:rsidSect="009F6640">
      <w:headerReference w:type="default" r:id="rId12"/>
      <w:footerReference w:type="default" r:id="rId13"/>
      <w:pgSz w:w="12240" w:h="15840"/>
      <w:pgMar w:top="270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22B5F" w14:textId="77777777" w:rsidR="0054479C" w:rsidRDefault="0054479C" w:rsidP="00A30129">
      <w:r>
        <w:separator/>
      </w:r>
    </w:p>
  </w:endnote>
  <w:endnote w:type="continuationSeparator" w:id="0">
    <w:p w14:paraId="7E192F61" w14:textId="77777777" w:rsidR="0054479C" w:rsidRDefault="0054479C" w:rsidP="00A3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AFA1" w14:textId="01430E17" w:rsidR="00EE316C" w:rsidRDefault="00130BA3" w:rsidP="00601E0A">
    <w:pPr>
      <w:pStyle w:val="Footer"/>
    </w:pPr>
    <w:r>
      <w:rPr>
        <w:noProof/>
      </w:rPr>
      <w:t xml:space="preserve">                </w:t>
    </w:r>
    <w:r w:rsidR="00601E0A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6B5D3" w14:textId="77777777" w:rsidR="0054479C" w:rsidRDefault="0054479C" w:rsidP="00A30129">
      <w:r>
        <w:separator/>
      </w:r>
    </w:p>
  </w:footnote>
  <w:footnote w:type="continuationSeparator" w:id="0">
    <w:p w14:paraId="255B1CFF" w14:textId="77777777" w:rsidR="0054479C" w:rsidRDefault="0054479C" w:rsidP="00A30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BEB5" w14:textId="00D22BE7" w:rsidR="00385111" w:rsidRDefault="004026F6">
    <w:pPr>
      <w:pStyle w:val="Header"/>
    </w:pPr>
    <w:r>
      <w:rPr>
        <w:rFonts w:ascii="Arial Narrow" w:eastAsia="Adobe Gothic Std B" w:hAnsi="Arial Narrow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2CFD7E6" wp14:editId="71E638E2">
          <wp:simplePos x="0" y="0"/>
          <wp:positionH relativeFrom="page">
            <wp:align>left</wp:align>
          </wp:positionH>
          <wp:positionV relativeFrom="paragraph">
            <wp:posOffset>-454025</wp:posOffset>
          </wp:positionV>
          <wp:extent cx="8016240" cy="190500"/>
          <wp:effectExtent l="0" t="0" r="3810" b="0"/>
          <wp:wrapNone/>
          <wp:docPr id="35" name="Picture 35" descr="C:\Users\KGOSS\AppData\Local\Microsoft\Windows\INetCache\Content.Word\On The Move - 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KGOSS\AppData\Local\Microsoft\Windows\INetCache\Content.Word\On The Move - Letterhe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624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6640">
      <w:rPr>
        <w:rFonts w:ascii="Arial Narrow" w:eastAsia="Adobe Gothic Std B" w:hAnsi="Arial Narrow" w:cs="Arial"/>
        <w:b/>
        <w:bCs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1451C299" wp14:editId="6B345D0F">
          <wp:simplePos x="0" y="0"/>
          <wp:positionH relativeFrom="margin">
            <wp:posOffset>-182880</wp:posOffset>
          </wp:positionH>
          <wp:positionV relativeFrom="margin">
            <wp:posOffset>-1252855</wp:posOffset>
          </wp:positionV>
          <wp:extent cx="2550160" cy="1245870"/>
          <wp:effectExtent l="0" t="0" r="2540" b="0"/>
          <wp:wrapNone/>
          <wp:docPr id="34" name="Picture 34" descr="C:\Users\KGOSS\AppData\Local\Microsoft\Windows\INetCache\Content.Word\On The Move Logo - Generic with T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KGOSS\AppData\Local\Microsoft\Windows\INetCache\Content.Word\On The Move Logo - Generic with Ta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160" cy="124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24F840" w14:textId="77777777" w:rsidR="00385111" w:rsidRDefault="00385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032E"/>
    <w:multiLevelType w:val="multilevel"/>
    <w:tmpl w:val="3948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257C0"/>
    <w:multiLevelType w:val="hybridMultilevel"/>
    <w:tmpl w:val="6270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43402"/>
    <w:multiLevelType w:val="multilevel"/>
    <w:tmpl w:val="FD48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037112">
    <w:abstractNumId w:val="0"/>
  </w:num>
  <w:num w:numId="2" w16cid:durableId="550919613">
    <w:abstractNumId w:val="2"/>
  </w:num>
  <w:num w:numId="3" w16cid:durableId="1882554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129"/>
    <w:rsid w:val="000B3D7B"/>
    <w:rsid w:val="000C4CA3"/>
    <w:rsid w:val="000E479B"/>
    <w:rsid w:val="000F0566"/>
    <w:rsid w:val="00130BA3"/>
    <w:rsid w:val="001A5062"/>
    <w:rsid w:val="001A6285"/>
    <w:rsid w:val="001E135D"/>
    <w:rsid w:val="00305289"/>
    <w:rsid w:val="00385111"/>
    <w:rsid w:val="004026F6"/>
    <w:rsid w:val="004F753D"/>
    <w:rsid w:val="0054479C"/>
    <w:rsid w:val="00601E0A"/>
    <w:rsid w:val="0067483F"/>
    <w:rsid w:val="006A2E06"/>
    <w:rsid w:val="006C03C2"/>
    <w:rsid w:val="00716BD6"/>
    <w:rsid w:val="00735001"/>
    <w:rsid w:val="009A74BA"/>
    <w:rsid w:val="009D2AFD"/>
    <w:rsid w:val="009F6640"/>
    <w:rsid w:val="00A30129"/>
    <w:rsid w:val="00A81BC5"/>
    <w:rsid w:val="00AE44EB"/>
    <w:rsid w:val="00B12047"/>
    <w:rsid w:val="00B97DD2"/>
    <w:rsid w:val="00C45DF9"/>
    <w:rsid w:val="00D270E7"/>
    <w:rsid w:val="00D34B3A"/>
    <w:rsid w:val="00E05592"/>
    <w:rsid w:val="00E75618"/>
    <w:rsid w:val="00E863B3"/>
    <w:rsid w:val="00E92F21"/>
    <w:rsid w:val="00E9461C"/>
    <w:rsid w:val="00ED628A"/>
    <w:rsid w:val="00EE316C"/>
    <w:rsid w:val="00F46890"/>
    <w:rsid w:val="00FC172E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D4CD2"/>
  <w15:chartTrackingRefBased/>
  <w15:docId w15:val="{5DB43AA6-CF09-44FC-AD4F-9B155759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129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1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129"/>
    <w:rPr>
      <w:rFonts w:ascii="Calibri" w:hAnsi="Calibri" w:cs="Calibri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A301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129"/>
    <w:rPr>
      <w:rFonts w:ascii="Calibri" w:hAnsi="Calibri" w:cs="Calibri"/>
      <w:lang w:eastAsia="en-CA"/>
    </w:rPr>
  </w:style>
  <w:style w:type="character" w:styleId="Hyperlink">
    <w:name w:val="Hyperlink"/>
    <w:basedOn w:val="DefaultParagraphFont"/>
    <w:uiPriority w:val="99"/>
    <w:unhideWhenUsed/>
    <w:rsid w:val="00A30129"/>
    <w:rPr>
      <w:color w:val="0563C1"/>
      <w:u w:val="single"/>
    </w:rPr>
  </w:style>
  <w:style w:type="paragraph" w:customStyle="1" w:styleId="BasicParagraph">
    <w:name w:val="[Basic Paragraph]"/>
    <w:basedOn w:val="Normal"/>
    <w:uiPriority w:val="99"/>
    <w:rsid w:val="00EE316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Adobe Gothic Std B" w:hAnsi="Minion Pro" w:cs="Minion Pro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A2E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F46890"/>
  </w:style>
  <w:style w:type="character" w:styleId="UnresolvedMention">
    <w:name w:val="Unresolved Mention"/>
    <w:basedOn w:val="DefaultParagraphFont"/>
    <w:uiPriority w:val="99"/>
    <w:semiHidden/>
    <w:unhideWhenUsed/>
    <w:rsid w:val="00F468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753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BE8CA-A76B-421F-B1AF-C1D6ACEF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1277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SMDHU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Goss, Katie</dc:creator>
  <cp:keywords/>
  <dc:description/>
  <cp:lastModifiedBy>Niven, Jennifer</cp:lastModifiedBy>
  <cp:revision>5</cp:revision>
  <cp:lastPrinted>2026-01-27T19:02:00Z</cp:lastPrinted>
  <dcterms:created xsi:type="dcterms:W3CDTF">2026-01-27T19:20:00Z</dcterms:created>
  <dcterms:modified xsi:type="dcterms:W3CDTF">2026-04-09T17:48:00Z</dcterms:modified>
</cp:coreProperties>
</file>