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C1" w:rsidRPr="007E477F" w:rsidRDefault="000130C1" w:rsidP="000D40AE">
      <w:pPr>
        <w:jc w:val="center"/>
        <w:rPr>
          <w:rFonts w:ascii="Arial" w:hAnsi="Arial" w:cs="Arial"/>
          <w:sz w:val="24"/>
          <w:szCs w:val="24"/>
        </w:rPr>
      </w:pPr>
      <w:r w:rsidRPr="007E477F">
        <w:rPr>
          <w:rFonts w:ascii="Arial" w:hAnsi="Arial" w:cs="Arial"/>
          <w:sz w:val="24"/>
          <w:szCs w:val="24"/>
        </w:rPr>
        <w:t>Barrie SCS S</w:t>
      </w:r>
      <w:r w:rsidR="000D40AE" w:rsidRPr="007E477F">
        <w:rPr>
          <w:rFonts w:ascii="Arial" w:hAnsi="Arial" w:cs="Arial"/>
          <w:sz w:val="24"/>
          <w:szCs w:val="24"/>
        </w:rPr>
        <w:t>ite Selection Advisory Committee</w:t>
      </w:r>
      <w:r w:rsidR="009E465A" w:rsidRPr="007E477F">
        <w:rPr>
          <w:rFonts w:ascii="Arial" w:hAnsi="Arial" w:cs="Arial"/>
          <w:sz w:val="24"/>
          <w:szCs w:val="24"/>
        </w:rPr>
        <w:t xml:space="preserve"> – Monthly Update</w:t>
      </w:r>
    </w:p>
    <w:p w:rsidR="000D40AE" w:rsidRDefault="00B04B03" w:rsidP="000D40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EE26C3" w:rsidRPr="007E477F">
        <w:rPr>
          <w:rFonts w:ascii="Arial" w:hAnsi="Arial" w:cs="Arial"/>
          <w:sz w:val="24"/>
          <w:szCs w:val="24"/>
        </w:rPr>
        <w:t xml:space="preserve"> </w:t>
      </w:r>
      <w:r w:rsidR="000D40AE" w:rsidRPr="007E477F">
        <w:rPr>
          <w:rFonts w:ascii="Arial" w:hAnsi="Arial" w:cs="Arial"/>
          <w:sz w:val="24"/>
          <w:szCs w:val="24"/>
        </w:rPr>
        <w:t>/</w:t>
      </w:r>
      <w:r w:rsidR="00EE26C3" w:rsidRPr="007E477F">
        <w:rPr>
          <w:rFonts w:ascii="Arial" w:hAnsi="Arial" w:cs="Arial"/>
          <w:sz w:val="24"/>
          <w:szCs w:val="24"/>
        </w:rPr>
        <w:t>20</w:t>
      </w:r>
      <w:r w:rsidR="000D40AE" w:rsidRPr="007E477F">
        <w:rPr>
          <w:rFonts w:ascii="Arial" w:hAnsi="Arial" w:cs="Arial"/>
          <w:sz w:val="24"/>
          <w:szCs w:val="24"/>
        </w:rPr>
        <w:t>19</w:t>
      </w:r>
    </w:p>
    <w:p w:rsidR="00B04B03" w:rsidRDefault="00B04B03" w:rsidP="000D40AE">
      <w:pPr>
        <w:jc w:val="center"/>
        <w:rPr>
          <w:rFonts w:ascii="Arial" w:hAnsi="Arial" w:cs="Arial"/>
          <w:sz w:val="24"/>
          <w:szCs w:val="24"/>
        </w:rPr>
      </w:pPr>
    </w:p>
    <w:p w:rsidR="00B04B03" w:rsidRPr="00523417" w:rsidRDefault="00B04B03" w:rsidP="00F95CC1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523417">
        <w:rPr>
          <w:rFonts w:ascii="Arial" w:hAnsi="Arial" w:cs="Arial"/>
        </w:rPr>
        <w:t>The</w:t>
      </w:r>
      <w:r w:rsidR="00C74D7A" w:rsidRPr="00523417">
        <w:rPr>
          <w:rFonts w:ascii="Arial" w:hAnsi="Arial" w:cs="Arial"/>
        </w:rPr>
        <w:t xml:space="preserve"> SCS Site Selection Advisory </w:t>
      </w:r>
      <w:r w:rsidRPr="00523417">
        <w:rPr>
          <w:rFonts w:ascii="Arial" w:hAnsi="Arial" w:cs="Arial"/>
        </w:rPr>
        <w:t xml:space="preserve">committee received the </w:t>
      </w:r>
      <w:r w:rsidR="00B724B7" w:rsidRPr="00523417">
        <w:rPr>
          <w:rFonts w:ascii="Arial" w:hAnsi="Arial" w:cs="Arial"/>
        </w:rPr>
        <w:t xml:space="preserve">2 </w:t>
      </w:r>
      <w:r w:rsidRPr="00523417">
        <w:rPr>
          <w:rFonts w:ascii="Arial" w:hAnsi="Arial" w:cs="Arial"/>
        </w:rPr>
        <w:t>Barrie Police Report</w:t>
      </w:r>
      <w:r w:rsidR="00B724B7" w:rsidRPr="00523417">
        <w:rPr>
          <w:rFonts w:ascii="Arial" w:hAnsi="Arial" w:cs="Arial"/>
        </w:rPr>
        <w:t>s</w:t>
      </w:r>
      <w:r w:rsidRPr="00523417">
        <w:rPr>
          <w:rFonts w:ascii="Arial" w:hAnsi="Arial" w:cs="Arial"/>
        </w:rPr>
        <w:t xml:space="preserve"> on the potential impact of a SCS on BPS service delivery.</w:t>
      </w:r>
      <w:r w:rsidR="00B724B7" w:rsidRPr="00523417">
        <w:rPr>
          <w:rFonts w:ascii="Arial" w:hAnsi="Arial" w:cs="Arial"/>
        </w:rPr>
        <w:t xml:space="preserve"> A package with both reports is available here:</w:t>
      </w:r>
      <w:r w:rsidRPr="00523417">
        <w:rPr>
          <w:rFonts w:ascii="Arial" w:hAnsi="Arial" w:cs="Arial"/>
        </w:rPr>
        <w:t xml:space="preserve"> </w:t>
      </w:r>
      <w:hyperlink r:id="rId5" w:history="1">
        <w:r w:rsidR="00846722" w:rsidRPr="00523417">
          <w:rPr>
            <w:rStyle w:val="Hyperlink"/>
            <w:rFonts w:ascii="Arial" w:hAnsi="Arial" w:cs="Arial"/>
          </w:rPr>
          <w:t>Barrie Police Service Report on Supervised Consumption Services Impact on Barrie</w:t>
        </w:r>
      </w:hyperlink>
    </w:p>
    <w:p w:rsidR="00B04B03" w:rsidRPr="00523417" w:rsidRDefault="00B04B03" w:rsidP="00846722">
      <w:pPr>
        <w:pStyle w:val="ListParagraph"/>
        <w:spacing w:before="120" w:after="120" w:line="240" w:lineRule="auto"/>
        <w:rPr>
          <w:rFonts w:ascii="Arial" w:hAnsi="Arial" w:cs="Arial"/>
        </w:rPr>
      </w:pPr>
    </w:p>
    <w:p w:rsidR="00B04B03" w:rsidRPr="00523417" w:rsidRDefault="00B04B03" w:rsidP="00846722">
      <w:pPr>
        <w:pStyle w:val="ListParagraph"/>
        <w:spacing w:before="120" w:after="120" w:line="240" w:lineRule="auto"/>
        <w:rPr>
          <w:rFonts w:ascii="Arial" w:hAnsi="Arial" w:cs="Arial"/>
        </w:rPr>
      </w:pPr>
    </w:p>
    <w:p w:rsidR="00CD5CBA" w:rsidRPr="00523417" w:rsidRDefault="00EE26C3" w:rsidP="00F95CC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23417">
        <w:rPr>
          <w:rFonts w:ascii="Arial" w:hAnsi="Arial" w:cs="Arial"/>
        </w:rPr>
        <w:t xml:space="preserve">The SCS Site Selection Advisory committee has reviewed the Waterloo SCS Consultation report and </w:t>
      </w:r>
      <w:r w:rsidR="008B4786" w:rsidRPr="00523417">
        <w:rPr>
          <w:rFonts w:ascii="Arial" w:hAnsi="Arial" w:cs="Arial"/>
        </w:rPr>
        <w:t xml:space="preserve">is </w:t>
      </w:r>
      <w:r w:rsidR="0063382C" w:rsidRPr="00523417">
        <w:rPr>
          <w:rFonts w:ascii="Arial" w:hAnsi="Arial" w:cs="Arial"/>
        </w:rPr>
        <w:t>in</w:t>
      </w:r>
      <w:r w:rsidRPr="00523417">
        <w:rPr>
          <w:rFonts w:ascii="Arial" w:hAnsi="Arial" w:cs="Arial"/>
        </w:rPr>
        <w:t xml:space="preserve"> the process</w:t>
      </w:r>
      <w:r w:rsidR="0063382C" w:rsidRPr="00523417">
        <w:rPr>
          <w:rFonts w:ascii="Arial" w:hAnsi="Arial" w:cs="Arial"/>
        </w:rPr>
        <w:t xml:space="preserve"> of planning </w:t>
      </w:r>
      <w:r w:rsidRPr="00523417">
        <w:rPr>
          <w:rFonts w:ascii="Arial" w:hAnsi="Arial" w:cs="Arial"/>
        </w:rPr>
        <w:t xml:space="preserve">the </w:t>
      </w:r>
      <w:r w:rsidR="00F36EEA" w:rsidRPr="00523417">
        <w:rPr>
          <w:rFonts w:ascii="Arial" w:hAnsi="Arial" w:cs="Arial"/>
        </w:rPr>
        <w:t xml:space="preserve">Barrie </w:t>
      </w:r>
      <w:r w:rsidRPr="00523417">
        <w:rPr>
          <w:rFonts w:ascii="Arial" w:hAnsi="Arial" w:cs="Arial"/>
        </w:rPr>
        <w:t xml:space="preserve">community engagement and consultations. An online survey will be used to gather </w:t>
      </w:r>
      <w:r w:rsidR="008B4786" w:rsidRPr="00523417">
        <w:rPr>
          <w:rFonts w:ascii="Arial" w:hAnsi="Arial" w:cs="Arial"/>
        </w:rPr>
        <w:t xml:space="preserve">feedback from all </w:t>
      </w:r>
      <w:r w:rsidRPr="00523417">
        <w:rPr>
          <w:rFonts w:ascii="Arial" w:hAnsi="Arial" w:cs="Arial"/>
        </w:rPr>
        <w:t>Barrie resident</w:t>
      </w:r>
      <w:r w:rsidR="008B4786" w:rsidRPr="00523417">
        <w:rPr>
          <w:rFonts w:ascii="Arial" w:hAnsi="Arial" w:cs="Arial"/>
        </w:rPr>
        <w:t>s</w:t>
      </w:r>
      <w:r w:rsidR="00C74D7A" w:rsidRPr="00523417">
        <w:rPr>
          <w:rFonts w:ascii="Arial" w:hAnsi="Arial" w:cs="Arial"/>
        </w:rPr>
        <w:t>, business owners and community organizations</w:t>
      </w:r>
      <w:r w:rsidRPr="00523417">
        <w:rPr>
          <w:rFonts w:ascii="Arial" w:hAnsi="Arial" w:cs="Arial"/>
        </w:rPr>
        <w:t xml:space="preserve"> </w:t>
      </w:r>
      <w:r w:rsidR="00B724B7" w:rsidRPr="00523417">
        <w:rPr>
          <w:rFonts w:ascii="Arial" w:hAnsi="Arial" w:cs="Arial"/>
        </w:rPr>
        <w:t>regarding</w:t>
      </w:r>
      <w:r w:rsidRPr="00523417">
        <w:rPr>
          <w:rFonts w:ascii="Arial" w:hAnsi="Arial" w:cs="Arial"/>
        </w:rPr>
        <w:t xml:space="preserve"> the </w:t>
      </w:r>
      <w:r w:rsidR="008B4786" w:rsidRPr="00523417">
        <w:rPr>
          <w:rFonts w:ascii="Arial" w:hAnsi="Arial" w:cs="Arial"/>
        </w:rPr>
        <w:t xml:space="preserve">limited number of viable </w:t>
      </w:r>
      <w:r w:rsidRPr="00523417">
        <w:rPr>
          <w:rFonts w:ascii="Arial" w:hAnsi="Arial" w:cs="Arial"/>
        </w:rPr>
        <w:t xml:space="preserve">sites that are chosen for review. </w:t>
      </w:r>
      <w:r w:rsidR="00C74D7A" w:rsidRPr="00523417">
        <w:rPr>
          <w:rFonts w:ascii="Arial" w:hAnsi="Arial" w:cs="Arial"/>
        </w:rPr>
        <w:t xml:space="preserve">Community consultation sessions </w:t>
      </w:r>
      <w:r w:rsidRPr="00523417">
        <w:rPr>
          <w:rFonts w:ascii="Arial" w:hAnsi="Arial" w:cs="Arial"/>
        </w:rPr>
        <w:t xml:space="preserve">will </w:t>
      </w:r>
      <w:r w:rsidR="008B4786" w:rsidRPr="00523417">
        <w:rPr>
          <w:rFonts w:ascii="Arial" w:hAnsi="Arial" w:cs="Arial"/>
        </w:rPr>
        <w:t xml:space="preserve">also </w:t>
      </w:r>
      <w:r w:rsidRPr="00523417">
        <w:rPr>
          <w:rFonts w:ascii="Arial" w:hAnsi="Arial" w:cs="Arial"/>
        </w:rPr>
        <w:t xml:space="preserve">take place </w:t>
      </w:r>
      <w:r w:rsidR="008B4786" w:rsidRPr="00523417">
        <w:rPr>
          <w:rFonts w:ascii="Arial" w:hAnsi="Arial" w:cs="Arial"/>
        </w:rPr>
        <w:t xml:space="preserve">for </w:t>
      </w:r>
      <w:r w:rsidR="00B724B7" w:rsidRPr="00523417">
        <w:rPr>
          <w:rFonts w:ascii="Arial" w:hAnsi="Arial" w:cs="Arial"/>
        </w:rPr>
        <w:t xml:space="preserve">residents and businesses in close proximity to </w:t>
      </w:r>
      <w:r w:rsidR="008B4786" w:rsidRPr="00523417">
        <w:rPr>
          <w:rFonts w:ascii="Arial" w:hAnsi="Arial" w:cs="Arial"/>
        </w:rPr>
        <w:t xml:space="preserve">these sites, </w:t>
      </w:r>
      <w:r w:rsidRPr="00523417">
        <w:rPr>
          <w:rFonts w:ascii="Arial" w:hAnsi="Arial" w:cs="Arial"/>
        </w:rPr>
        <w:t xml:space="preserve">similar to the process that Waterloo Region utilized. </w:t>
      </w:r>
      <w:r w:rsidR="0063382C" w:rsidRPr="00523417">
        <w:rPr>
          <w:rFonts w:ascii="Arial" w:hAnsi="Arial" w:cs="Arial"/>
        </w:rPr>
        <w:t>Details of this consultation process are still in the planning stages.</w:t>
      </w:r>
      <w:r w:rsidR="00CD5CBA" w:rsidRPr="00523417">
        <w:rPr>
          <w:rFonts w:ascii="Arial" w:hAnsi="Arial" w:cs="Arial"/>
        </w:rPr>
        <w:t xml:space="preserve"> </w:t>
      </w:r>
    </w:p>
    <w:p w:rsidR="00916A99" w:rsidRPr="00523417" w:rsidRDefault="00916A99" w:rsidP="00916A99">
      <w:pPr>
        <w:pStyle w:val="ListParagraph"/>
        <w:rPr>
          <w:rFonts w:ascii="Arial" w:hAnsi="Arial" w:cs="Arial"/>
        </w:rPr>
      </w:pPr>
    </w:p>
    <w:p w:rsidR="00B97C99" w:rsidRPr="008E2219" w:rsidRDefault="00B97C99" w:rsidP="00B97C99">
      <w:pPr>
        <w:pStyle w:val="Comment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E2219">
        <w:rPr>
          <w:rFonts w:ascii="Arial" w:hAnsi="Arial" w:cs="Arial"/>
          <w:sz w:val="22"/>
          <w:szCs w:val="22"/>
        </w:rPr>
        <w:t>The SCS Site Selection Advisory members received a presentation from safeBarrie on their ideas for the site search.</w:t>
      </w:r>
    </w:p>
    <w:p w:rsidR="00916A99" w:rsidRPr="008E2219" w:rsidRDefault="00916A99" w:rsidP="00F95CC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23417">
        <w:rPr>
          <w:rFonts w:ascii="Arial" w:hAnsi="Arial" w:cs="Arial"/>
        </w:rPr>
        <w:t xml:space="preserve">The SCS </w:t>
      </w:r>
      <w:r w:rsidRPr="008E2219">
        <w:rPr>
          <w:rFonts w:ascii="Arial" w:hAnsi="Arial" w:cs="Arial"/>
        </w:rPr>
        <w:t>Site Selection subcommittee is in the process of adapting an infographic from Fraser Health</w:t>
      </w:r>
      <w:r w:rsidR="002A3D15" w:rsidRPr="008E2219">
        <w:rPr>
          <w:rFonts w:ascii="Arial" w:hAnsi="Arial" w:cs="Arial"/>
        </w:rPr>
        <w:t xml:space="preserve"> (in B.C.)</w:t>
      </w:r>
      <w:r w:rsidRPr="008E2219">
        <w:rPr>
          <w:rFonts w:ascii="Arial" w:hAnsi="Arial" w:cs="Arial"/>
        </w:rPr>
        <w:t xml:space="preserve"> detailing the services provided by a SCS. The infographic will be shared publically as well with potential landlords along with a more detailed document that will provide landlords with specifications and criteria required for the space to be used for a SCS. </w:t>
      </w:r>
    </w:p>
    <w:p w:rsidR="000657B5" w:rsidRPr="008E2219" w:rsidRDefault="000657B5" w:rsidP="000657B5">
      <w:pPr>
        <w:pStyle w:val="ListParagraph"/>
        <w:rPr>
          <w:rFonts w:ascii="Arial" w:hAnsi="Arial" w:cs="Arial"/>
        </w:rPr>
      </w:pPr>
    </w:p>
    <w:p w:rsidR="00B04B03" w:rsidRPr="008E2219" w:rsidRDefault="00954FD7" w:rsidP="002A3D15">
      <w:pPr>
        <w:pStyle w:val="ListParagraph"/>
        <w:numPr>
          <w:ilvl w:val="0"/>
          <w:numId w:val="8"/>
        </w:numPr>
        <w:spacing w:before="40" w:after="40" w:line="240" w:lineRule="auto"/>
        <w:rPr>
          <w:rFonts w:ascii="Arial" w:hAnsi="Arial" w:cs="Arial"/>
        </w:rPr>
      </w:pPr>
      <w:r w:rsidRPr="008E2219">
        <w:rPr>
          <w:rFonts w:ascii="Arial" w:hAnsi="Arial" w:cs="Arial"/>
        </w:rPr>
        <w:t>Andrea Miller</w:t>
      </w:r>
      <w:r w:rsidR="002A3D15" w:rsidRPr="008E2219">
        <w:rPr>
          <w:rFonts w:ascii="Arial" w:hAnsi="Arial" w:cs="Arial"/>
        </w:rPr>
        <w:t>, General Manager Infrastructure and Growth Management with</w:t>
      </w:r>
      <w:r w:rsidRPr="008E2219">
        <w:rPr>
          <w:rFonts w:ascii="Arial" w:hAnsi="Arial" w:cs="Arial"/>
        </w:rPr>
        <w:t xml:space="preserve"> the City of Barrie</w:t>
      </w:r>
      <w:r w:rsidR="002A3D15" w:rsidRPr="008E2219">
        <w:rPr>
          <w:rFonts w:ascii="Arial" w:hAnsi="Arial" w:cs="Arial"/>
        </w:rPr>
        <w:t>,</w:t>
      </w:r>
      <w:r w:rsidRPr="008E2219">
        <w:rPr>
          <w:rFonts w:ascii="Arial" w:hAnsi="Arial" w:cs="Arial"/>
        </w:rPr>
        <w:t xml:space="preserve"> attended the SCS </w:t>
      </w:r>
      <w:r w:rsidR="000657B5" w:rsidRPr="008E2219">
        <w:rPr>
          <w:rFonts w:ascii="Arial" w:hAnsi="Arial" w:cs="Arial"/>
        </w:rPr>
        <w:t xml:space="preserve">Site Selection </w:t>
      </w:r>
      <w:r w:rsidRPr="008E2219">
        <w:rPr>
          <w:rFonts w:ascii="Arial" w:hAnsi="Arial" w:cs="Arial"/>
        </w:rPr>
        <w:t>subcommittee meeting on Dec 16</w:t>
      </w:r>
      <w:r w:rsidRPr="008E2219">
        <w:rPr>
          <w:rFonts w:ascii="Arial" w:hAnsi="Arial" w:cs="Arial"/>
          <w:vertAlign w:val="superscript"/>
        </w:rPr>
        <w:t>th</w:t>
      </w:r>
      <w:r w:rsidRPr="008E2219">
        <w:rPr>
          <w:rFonts w:ascii="Arial" w:hAnsi="Arial" w:cs="Arial"/>
        </w:rPr>
        <w:t xml:space="preserve"> to provide answers to the SCS subcommittee’s questions related to municipally owned proper</w:t>
      </w:r>
      <w:r w:rsidR="000657B5" w:rsidRPr="008E2219">
        <w:rPr>
          <w:rFonts w:ascii="Arial" w:hAnsi="Arial" w:cs="Arial"/>
        </w:rPr>
        <w:t xml:space="preserve">ties available in Ward 2 Barrie, </w:t>
      </w:r>
      <w:r w:rsidRPr="008E2219">
        <w:rPr>
          <w:rFonts w:ascii="Arial" w:hAnsi="Arial" w:cs="Arial"/>
        </w:rPr>
        <w:t xml:space="preserve">use of modular units on city property and the timeframe </w:t>
      </w:r>
      <w:r w:rsidR="000657B5" w:rsidRPr="008E2219">
        <w:rPr>
          <w:rFonts w:ascii="Arial" w:hAnsi="Arial" w:cs="Arial"/>
        </w:rPr>
        <w:t xml:space="preserve">required </w:t>
      </w:r>
      <w:r w:rsidRPr="008E2219">
        <w:rPr>
          <w:rFonts w:ascii="Arial" w:hAnsi="Arial" w:cs="Arial"/>
        </w:rPr>
        <w:t xml:space="preserve">for re-zoning a building. Andrea provided answers to the member’s questions and agreed to forward maps related to municipally owned properties in Ward 2 with further details related to sensitive </w:t>
      </w:r>
      <w:r w:rsidR="008D1E45" w:rsidRPr="008E2219">
        <w:rPr>
          <w:rFonts w:ascii="Arial" w:hAnsi="Arial" w:cs="Arial"/>
        </w:rPr>
        <w:t xml:space="preserve">land use </w:t>
      </w:r>
      <w:r w:rsidRPr="008E2219">
        <w:rPr>
          <w:rFonts w:ascii="Arial" w:hAnsi="Arial" w:cs="Arial"/>
        </w:rPr>
        <w:t xml:space="preserve">areas surrounding </w:t>
      </w:r>
      <w:r w:rsidR="00AD41A4" w:rsidRPr="008E2219">
        <w:rPr>
          <w:rFonts w:ascii="Arial" w:hAnsi="Arial" w:cs="Arial"/>
        </w:rPr>
        <w:t xml:space="preserve">the properties </w:t>
      </w:r>
      <w:r w:rsidRPr="008E2219">
        <w:rPr>
          <w:rFonts w:ascii="Arial" w:hAnsi="Arial" w:cs="Arial"/>
        </w:rPr>
        <w:t xml:space="preserve">and zoning requirements. </w:t>
      </w:r>
    </w:p>
    <w:p w:rsidR="00954FD7" w:rsidRPr="008E2219" w:rsidRDefault="00954FD7" w:rsidP="00954FD7">
      <w:pPr>
        <w:spacing w:before="40" w:after="40" w:line="240" w:lineRule="auto"/>
        <w:rPr>
          <w:rFonts w:ascii="Arial" w:eastAsia="Times New Roman" w:hAnsi="Arial" w:cs="Arial"/>
        </w:rPr>
      </w:pPr>
    </w:p>
    <w:p w:rsidR="00B04B03" w:rsidRPr="008E2219" w:rsidRDefault="00F95CC1" w:rsidP="00F95CC1">
      <w:pPr>
        <w:pStyle w:val="ListParagraph"/>
        <w:numPr>
          <w:ilvl w:val="0"/>
          <w:numId w:val="8"/>
        </w:numPr>
        <w:spacing w:before="40" w:after="40" w:line="276" w:lineRule="auto"/>
        <w:rPr>
          <w:rFonts w:ascii="Arial" w:hAnsi="Arial" w:cs="Arial"/>
          <w:lang w:val="en-US"/>
        </w:rPr>
      </w:pPr>
      <w:r w:rsidRPr="00523417">
        <w:rPr>
          <w:rFonts w:ascii="Arial" w:hAnsi="Arial" w:cs="Arial"/>
          <w:lang w:val="en-US"/>
        </w:rPr>
        <w:t>Commercial Realtor Stephanie Maye attended the Dec 16</w:t>
      </w:r>
      <w:r w:rsidRPr="008E2219">
        <w:rPr>
          <w:rFonts w:ascii="Arial" w:hAnsi="Arial" w:cs="Arial"/>
          <w:vertAlign w:val="superscript"/>
          <w:lang w:val="en-US"/>
        </w:rPr>
        <w:t>th</w:t>
      </w:r>
      <w:r w:rsidRPr="008E2219">
        <w:rPr>
          <w:rFonts w:ascii="Arial" w:hAnsi="Arial" w:cs="Arial"/>
          <w:lang w:val="en-US"/>
        </w:rPr>
        <w:t xml:space="preserve"> meeting to gather feedback from the SCS subcommittee members on site criteria. Stephanie agreed to conduct a search for potential locations in Ward 2 Barrie and will report back to the committee at the Jan 13</w:t>
      </w:r>
      <w:r w:rsidRPr="008E2219">
        <w:rPr>
          <w:rFonts w:ascii="Arial" w:hAnsi="Arial" w:cs="Arial"/>
          <w:vertAlign w:val="superscript"/>
          <w:lang w:val="en-US"/>
        </w:rPr>
        <w:t>th</w:t>
      </w:r>
      <w:r w:rsidRPr="008E2219">
        <w:rPr>
          <w:rFonts w:ascii="Arial" w:hAnsi="Arial" w:cs="Arial"/>
          <w:lang w:val="en-US"/>
        </w:rPr>
        <w:t xml:space="preserve"> meeting. </w:t>
      </w:r>
    </w:p>
    <w:p w:rsidR="00B04B03" w:rsidRPr="008E2219" w:rsidRDefault="00B04B03" w:rsidP="00B04B03">
      <w:pPr>
        <w:pStyle w:val="ListParagraph"/>
        <w:rPr>
          <w:rFonts w:ascii="Arial" w:eastAsia="Times New Roman" w:hAnsi="Arial" w:cs="Arial"/>
        </w:rPr>
      </w:pPr>
    </w:p>
    <w:p w:rsidR="00B04B03" w:rsidRPr="00F95CC1" w:rsidRDefault="00B04B03" w:rsidP="00B04B03">
      <w:pPr>
        <w:pStyle w:val="ListParagraph"/>
        <w:rPr>
          <w:rFonts w:ascii="Arial" w:hAnsi="Arial" w:cs="Arial"/>
          <w:sz w:val="24"/>
          <w:szCs w:val="24"/>
        </w:rPr>
      </w:pPr>
    </w:p>
    <w:sectPr w:rsidR="00B04B03" w:rsidRPr="00F9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E0D"/>
    <w:multiLevelType w:val="hybridMultilevel"/>
    <w:tmpl w:val="08700E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76A4"/>
    <w:multiLevelType w:val="hybridMultilevel"/>
    <w:tmpl w:val="AC5E0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95A0D"/>
    <w:multiLevelType w:val="hybridMultilevel"/>
    <w:tmpl w:val="C6B0C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5C15"/>
    <w:multiLevelType w:val="hybridMultilevel"/>
    <w:tmpl w:val="B6C6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D3344"/>
    <w:multiLevelType w:val="hybridMultilevel"/>
    <w:tmpl w:val="7DE41C44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3B01EE"/>
    <w:multiLevelType w:val="hybridMultilevel"/>
    <w:tmpl w:val="5AB8B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94509"/>
    <w:multiLevelType w:val="hybridMultilevel"/>
    <w:tmpl w:val="CC7AFD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C1"/>
    <w:rsid w:val="000130C1"/>
    <w:rsid w:val="000657B5"/>
    <w:rsid w:val="000D40AE"/>
    <w:rsid w:val="001F0687"/>
    <w:rsid w:val="00262587"/>
    <w:rsid w:val="002A3D15"/>
    <w:rsid w:val="002C1E52"/>
    <w:rsid w:val="00335B9F"/>
    <w:rsid w:val="00377715"/>
    <w:rsid w:val="003A65BE"/>
    <w:rsid w:val="003C706E"/>
    <w:rsid w:val="003E19D7"/>
    <w:rsid w:val="004113C4"/>
    <w:rsid w:val="004705A7"/>
    <w:rsid w:val="004777BF"/>
    <w:rsid w:val="0049309E"/>
    <w:rsid w:val="00517644"/>
    <w:rsid w:val="00523417"/>
    <w:rsid w:val="0063382C"/>
    <w:rsid w:val="006A5B2A"/>
    <w:rsid w:val="00762239"/>
    <w:rsid w:val="007E477F"/>
    <w:rsid w:val="00846722"/>
    <w:rsid w:val="008642B0"/>
    <w:rsid w:val="008B4786"/>
    <w:rsid w:val="008D1E45"/>
    <w:rsid w:val="008E2219"/>
    <w:rsid w:val="00916A99"/>
    <w:rsid w:val="00954FD7"/>
    <w:rsid w:val="009C6615"/>
    <w:rsid w:val="009E0845"/>
    <w:rsid w:val="009E465A"/>
    <w:rsid w:val="009E58C9"/>
    <w:rsid w:val="00A41C2F"/>
    <w:rsid w:val="00AD41A4"/>
    <w:rsid w:val="00B04B03"/>
    <w:rsid w:val="00B140EC"/>
    <w:rsid w:val="00B40697"/>
    <w:rsid w:val="00B724B7"/>
    <w:rsid w:val="00B97C99"/>
    <w:rsid w:val="00BE772B"/>
    <w:rsid w:val="00C74D7A"/>
    <w:rsid w:val="00CD5CBA"/>
    <w:rsid w:val="00D150AB"/>
    <w:rsid w:val="00E836F9"/>
    <w:rsid w:val="00EA4AF9"/>
    <w:rsid w:val="00EC586E"/>
    <w:rsid w:val="00EE26C3"/>
    <w:rsid w:val="00F36EEA"/>
    <w:rsid w:val="00F95CC1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8756"/>
  <w15:chartTrackingRefBased/>
  <w15:docId w15:val="{2C4EC0B4-6263-4B4C-AC4A-D8709253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0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0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1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3C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EE26C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E26C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mcoemuskokahealth.org/docs/default-source/topic-drugsalcohol/barrie-police-response-to-barrie-city-council-on-scs.pdf?sfvrsn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Mia</dc:creator>
  <cp:keywords/>
  <dc:description/>
  <cp:lastModifiedBy>Dechamplain, Pamela</cp:lastModifiedBy>
  <cp:revision>1</cp:revision>
  <cp:lastPrinted>2019-10-18T18:23:00Z</cp:lastPrinted>
  <dcterms:created xsi:type="dcterms:W3CDTF">2020-01-14T17:39:00Z</dcterms:created>
  <dcterms:modified xsi:type="dcterms:W3CDTF">2020-01-14T17:39:00Z</dcterms:modified>
</cp:coreProperties>
</file>