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39" w:rsidRDefault="008D1139" w:rsidP="008D113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D1139" w:rsidRDefault="008D1139" w:rsidP="008D1139">
      <w:pPr>
        <w:rPr>
          <w:rFonts w:ascii="Arial" w:hAnsi="Arial" w:cs="Arial"/>
          <w:b/>
          <w:sz w:val="28"/>
          <w:szCs w:val="28"/>
        </w:rPr>
      </w:pPr>
      <w:r w:rsidRPr="001D69DB">
        <w:rPr>
          <w:rFonts w:ascii="Arial" w:hAnsi="Arial"/>
          <w:b/>
          <w:sz w:val="28"/>
        </w:rPr>
        <w:t xml:space="preserve">Suggestions </w:t>
      </w:r>
      <w:r w:rsidR="001D69DB">
        <w:rPr>
          <w:rFonts w:ascii="Arial" w:hAnsi="Arial"/>
          <w:b/>
          <w:sz w:val="28"/>
        </w:rPr>
        <w:t>de</w:t>
      </w:r>
      <w:r w:rsidRPr="001D69DB">
        <w:rPr>
          <w:rFonts w:ascii="Arial" w:hAnsi="Arial"/>
          <w:b/>
          <w:sz w:val="28"/>
        </w:rPr>
        <w:t xml:space="preserve"> bulletins </w:t>
      </w:r>
      <w:r w:rsidR="001D69DB">
        <w:rPr>
          <w:rFonts w:ascii="Arial" w:hAnsi="Arial"/>
          <w:b/>
          <w:sz w:val="28"/>
        </w:rPr>
        <w:t>pour les</w:t>
      </w:r>
      <w:r w:rsidRPr="001D69DB">
        <w:rPr>
          <w:rFonts w:ascii="Arial" w:hAnsi="Arial"/>
          <w:b/>
          <w:sz w:val="28"/>
        </w:rPr>
        <w:t xml:space="preserve"> écoles secondaires</w:t>
      </w:r>
    </w:p>
    <w:p w:rsidR="008D1139" w:rsidRPr="000147A2" w:rsidRDefault="006B7DE0" w:rsidP="008D1139">
      <w:pPr>
        <w:rPr>
          <w:b/>
          <w:sz w:val="36"/>
          <w:szCs w:val="36"/>
        </w:rPr>
      </w:pPr>
      <w:r>
        <w:rPr>
          <w:rFonts w:ascii="Arial" w:hAnsi="Arial"/>
          <w:b/>
          <w:sz w:val="28"/>
        </w:rPr>
        <w:t xml:space="preserve">Sécurité personnelle et prévention des blessures – </w:t>
      </w:r>
      <w:r w:rsidR="00621BD2"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 xml:space="preserve">aladies transmissibles </w:t>
      </w:r>
    </w:p>
    <w:p w:rsidR="008D1139" w:rsidRDefault="008D1139" w:rsidP="008D113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8D1139" w:rsidRDefault="008D1139" w:rsidP="008D1139">
      <w:pPr>
        <w:rPr>
          <w:rFonts w:ascii="Arial" w:hAnsi="Arial" w:cs="Arial"/>
          <w:b/>
          <w:sz w:val="22"/>
          <w:szCs w:val="22"/>
        </w:rPr>
      </w:pPr>
    </w:p>
    <w:p w:rsidR="008D1139" w:rsidRPr="00B060DE" w:rsidRDefault="008D1139" w:rsidP="008D11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Restez en santé durant l</w:t>
      </w:r>
      <w:r w:rsidR="00F35567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année scolaire!</w:t>
      </w: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rhume et la grippe se propagent facilement d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personne à l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autre. Ces germes peuvent se </w:t>
      </w:r>
      <w:r w:rsidR="001D69DB">
        <w:rPr>
          <w:rFonts w:ascii="Arial" w:hAnsi="Arial"/>
          <w:sz w:val="22"/>
        </w:rPr>
        <w:t>transmettre</w:t>
      </w:r>
      <w:r>
        <w:rPr>
          <w:rFonts w:ascii="Arial" w:hAnsi="Arial"/>
          <w:sz w:val="22"/>
        </w:rPr>
        <w:t xml:space="preserve"> directement d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personne à l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autre lorsque quelqu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 tousse ou éternue, ou indirectement lorsqu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personne touche une surface dure infectée, comme les poignées de porte, les bureaux, les claviers</w:t>
      </w:r>
      <w:r w:rsidR="001D69D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ou les papiers-mouchoirs humides. Ces germes peuvent </w:t>
      </w:r>
      <w:r w:rsidR="001D69DB">
        <w:rPr>
          <w:rFonts w:ascii="Arial" w:hAnsi="Arial"/>
          <w:sz w:val="22"/>
        </w:rPr>
        <w:t xml:space="preserve">ensuite </w:t>
      </w:r>
      <w:r>
        <w:rPr>
          <w:rFonts w:ascii="Arial" w:hAnsi="Arial"/>
          <w:sz w:val="22"/>
        </w:rPr>
        <w:t xml:space="preserve">pénétrer </w:t>
      </w:r>
      <w:r w:rsidR="001D69DB">
        <w:rPr>
          <w:rFonts w:ascii="Arial" w:hAnsi="Arial"/>
          <w:sz w:val="22"/>
        </w:rPr>
        <w:t>dans l’organisme</w:t>
      </w:r>
      <w:r>
        <w:rPr>
          <w:rFonts w:ascii="Arial" w:hAnsi="Arial"/>
          <w:sz w:val="22"/>
        </w:rPr>
        <w:t xml:space="preserve"> par les yeux, le nez ou la bouche.  </w:t>
      </w: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meilleur moyen d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éviter de tomber malade et de prévenir la propagation des germes est de se laver les mains avec de l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eau tiède et du savon au moins 15 secondes. Si vos mains ne sont pas visiblement sales, vous pouvez vous les frotter avec un désinfectant à base d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alcool pendant 15 secondes. Toussez ou éternuez dans un papier-mouchoir, dans votre manche ou le creux de votre bras et restez à la maison si vous ne vous sentez pas bien. Enseignez à vos enfants à faire de même!</w:t>
      </w: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</w:p>
    <w:p w:rsidR="0045388A" w:rsidRPr="009C1D65" w:rsidRDefault="008D1139" w:rsidP="0045388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obtenir d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autres conseils sur la façon de garder votre famille en santé durant l</w:t>
      </w:r>
      <w:r w:rsidR="00F35567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année scolaire, appelez </w:t>
      </w:r>
      <w:r>
        <w:rPr>
          <w:rFonts w:ascii="Arial" w:hAnsi="Arial"/>
          <w:i/>
          <w:sz w:val="22"/>
        </w:rPr>
        <w:t xml:space="preserve">Connexion </w:t>
      </w:r>
      <w:r w:rsidR="00621BD2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 xml:space="preserve">anté au </w:t>
      </w:r>
      <w:r>
        <w:rPr>
          <w:rFonts w:ascii="Arial" w:hAnsi="Arial"/>
          <w:sz w:val="22"/>
        </w:rPr>
        <w:t>1</w:t>
      </w:r>
      <w:r w:rsidR="006D4ED3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>721-7520</w:t>
      </w:r>
      <w:r w:rsidR="0045388A">
        <w:rPr>
          <w:rFonts w:ascii="Arial" w:hAnsi="Arial"/>
          <w:sz w:val="22"/>
        </w:rPr>
        <w:t xml:space="preserve">. </w:t>
      </w:r>
      <w:r w:rsidR="0045388A" w:rsidRPr="009C1D6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:rsidR="008D1139" w:rsidRDefault="008D1139" w:rsidP="008D1139">
      <w:pPr>
        <w:rPr>
          <w:rFonts w:ascii="Arial" w:hAnsi="Arial" w:cs="Arial"/>
          <w:sz w:val="22"/>
          <w:szCs w:val="22"/>
        </w:rPr>
      </w:pPr>
    </w:p>
    <w:p w:rsidR="00F42F46" w:rsidRDefault="00142FF2"/>
    <w:sectPr w:rsidR="00F42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60" w:rsidRDefault="00A40660" w:rsidP="00F35567">
      <w:r>
        <w:separator/>
      </w:r>
    </w:p>
  </w:endnote>
  <w:endnote w:type="continuationSeparator" w:id="0">
    <w:p w:rsidR="00A40660" w:rsidRDefault="00A40660" w:rsidP="00F3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60" w:rsidRDefault="00A40660" w:rsidP="00F35567">
      <w:r>
        <w:separator/>
      </w:r>
    </w:p>
  </w:footnote>
  <w:footnote w:type="continuationSeparator" w:id="0">
    <w:p w:rsidR="00A40660" w:rsidRDefault="00A40660" w:rsidP="00F3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67" w:rsidRDefault="00F35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39"/>
    <w:rsid w:val="00042380"/>
    <w:rsid w:val="00142FF2"/>
    <w:rsid w:val="001D69DB"/>
    <w:rsid w:val="00264DE0"/>
    <w:rsid w:val="003825B0"/>
    <w:rsid w:val="0042024C"/>
    <w:rsid w:val="004465A2"/>
    <w:rsid w:val="0045388A"/>
    <w:rsid w:val="00621BD2"/>
    <w:rsid w:val="006B7DE0"/>
    <w:rsid w:val="006D4ED3"/>
    <w:rsid w:val="007A7030"/>
    <w:rsid w:val="008D1139"/>
    <w:rsid w:val="009357A8"/>
    <w:rsid w:val="00A40660"/>
    <w:rsid w:val="00C97165"/>
    <w:rsid w:val="00D25402"/>
    <w:rsid w:val="00D97BBC"/>
    <w:rsid w:val="00DD6F0A"/>
    <w:rsid w:val="00DE4A7D"/>
    <w:rsid w:val="00EB4E7F"/>
    <w:rsid w:val="00F35567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709B8-ACEA-4078-A222-2A13CE07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dcterms:created xsi:type="dcterms:W3CDTF">2017-07-12T18:27:00Z</dcterms:created>
  <dcterms:modified xsi:type="dcterms:W3CDTF">2017-07-12T18:27:00Z</dcterms:modified>
</cp:coreProperties>
</file>