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0280" w14:textId="7393A3E1" w:rsidR="00EE186C" w:rsidRPr="00DB7260" w:rsidRDefault="0005305A" w:rsidP="00C557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</w:t>
      </w:r>
      <w:r w:rsidR="00C55782" w:rsidRPr="00DB7260">
        <w:rPr>
          <w:rFonts w:ascii="Arial" w:hAnsi="Arial" w:cs="Arial"/>
          <w:b/>
          <w:sz w:val="28"/>
          <w:szCs w:val="28"/>
        </w:rPr>
        <w:t xml:space="preserve"> Clinic Checklist: </w:t>
      </w:r>
      <w:r w:rsidR="00DB7260" w:rsidRPr="00DB7260">
        <w:rPr>
          <w:rFonts w:ascii="Arial" w:hAnsi="Arial" w:cs="Arial"/>
          <w:b/>
          <w:sz w:val="28"/>
          <w:szCs w:val="28"/>
        </w:rPr>
        <w:t>Aftercare</w:t>
      </w:r>
      <w:r w:rsidR="00F07807" w:rsidRPr="00DB7260">
        <w:rPr>
          <w:rFonts w:ascii="Arial" w:hAnsi="Arial" w:cs="Arial"/>
          <w:b/>
          <w:sz w:val="28"/>
          <w:szCs w:val="28"/>
        </w:rPr>
        <w:t xml:space="preserve"> role</w:t>
      </w:r>
    </w:p>
    <w:p w14:paraId="039EC9D6" w14:textId="77777777" w:rsidR="00F07807" w:rsidRPr="00F060DC" w:rsidRDefault="00F07807" w:rsidP="00C5578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060DC">
        <w:rPr>
          <w:rFonts w:ascii="Arial" w:hAnsi="Arial" w:cs="Arial"/>
          <w:b/>
        </w:rPr>
        <w:t>Prior to clinic:</w:t>
      </w:r>
    </w:p>
    <w:p w14:paraId="40D6ADA5" w14:textId="77777777" w:rsidR="00427ACC" w:rsidRPr="00262D50" w:rsidRDefault="00427ACC" w:rsidP="00427A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Bring computer and phone charged, along with any necessary cords/ mouse for use at clinic (SMDHU staff only - iPads provided for all external partners)</w:t>
      </w:r>
    </w:p>
    <w:p w14:paraId="285FBB40" w14:textId="77777777" w:rsidR="00F07807" w:rsidRPr="00F060DC" w:rsidRDefault="00F07807" w:rsidP="00C557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Bring </w:t>
      </w:r>
      <w:r w:rsidR="008518B0" w:rsidRPr="00F060DC">
        <w:rPr>
          <w:rFonts w:ascii="Arial" w:hAnsi="Arial" w:cs="Arial"/>
        </w:rPr>
        <w:t xml:space="preserve">clean googles/ face shield </w:t>
      </w:r>
    </w:p>
    <w:p w14:paraId="7B9F53A6" w14:textId="77777777" w:rsidR="00A465D0" w:rsidRPr="00F060DC" w:rsidRDefault="00A465D0" w:rsidP="00C557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>Bring identification</w:t>
      </w:r>
    </w:p>
    <w:p w14:paraId="64B5D01D" w14:textId="1D9FB485" w:rsidR="00427ACC" w:rsidRPr="00262D50" w:rsidRDefault="00427ACC" w:rsidP="00427A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Confirm clinic location, start time, coordinator contact information </w:t>
      </w:r>
    </w:p>
    <w:p w14:paraId="32685015" w14:textId="77777777" w:rsidR="00C55782" w:rsidRPr="00F060DC" w:rsidRDefault="00C55782" w:rsidP="00C55782">
      <w:pPr>
        <w:pStyle w:val="ListParagraph"/>
        <w:ind w:left="1080"/>
        <w:rPr>
          <w:rFonts w:ascii="Arial" w:hAnsi="Arial" w:cs="Arial"/>
        </w:rPr>
      </w:pPr>
    </w:p>
    <w:p w14:paraId="66D51263" w14:textId="77777777" w:rsidR="00F07807" w:rsidRPr="00F060DC" w:rsidRDefault="00F07807" w:rsidP="00C5578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060DC">
        <w:rPr>
          <w:rFonts w:ascii="Arial" w:hAnsi="Arial" w:cs="Arial"/>
          <w:b/>
        </w:rPr>
        <w:t>Clinic set up</w:t>
      </w:r>
      <w:r w:rsidR="00C55782" w:rsidRPr="00F060DC">
        <w:rPr>
          <w:rFonts w:ascii="Arial" w:hAnsi="Arial" w:cs="Arial"/>
          <w:b/>
        </w:rPr>
        <w:t>:</w:t>
      </w:r>
    </w:p>
    <w:p w14:paraId="069E00E6" w14:textId="54FA1783" w:rsidR="00427ACC" w:rsidRPr="00F060DC" w:rsidRDefault="00D1472E" w:rsidP="004B3BA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Help </w:t>
      </w:r>
      <w:r w:rsidR="004B3BAA" w:rsidRPr="00F060DC">
        <w:rPr>
          <w:rFonts w:ascii="Arial" w:hAnsi="Arial" w:cs="Arial"/>
        </w:rPr>
        <w:t>set up clinics by cleaning and distributing supplies</w:t>
      </w:r>
    </w:p>
    <w:p w14:paraId="0ECB6BD5" w14:textId="1964D310" w:rsidR="008C6922" w:rsidRPr="00F060DC" w:rsidRDefault="008C6922" w:rsidP="004B3BA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Check in with coordinator, </w:t>
      </w:r>
      <w:r w:rsidR="00427ACC" w:rsidRPr="00F060DC">
        <w:rPr>
          <w:rFonts w:ascii="Arial" w:hAnsi="Arial" w:cs="Arial"/>
        </w:rPr>
        <w:t>introductions,</w:t>
      </w:r>
      <w:r w:rsidRPr="00F060DC">
        <w:rPr>
          <w:rFonts w:ascii="Arial" w:hAnsi="Arial" w:cs="Arial"/>
        </w:rPr>
        <w:t xml:space="preserve"> and plan for day</w:t>
      </w:r>
      <w:r w:rsidR="00D1472E" w:rsidRPr="00F060DC">
        <w:rPr>
          <w:rFonts w:ascii="Arial" w:hAnsi="Arial" w:cs="Arial"/>
        </w:rPr>
        <w:t xml:space="preserve"> (huddle)</w:t>
      </w:r>
    </w:p>
    <w:p w14:paraId="2CF480DA" w14:textId="79B94E5F" w:rsidR="00F07807" w:rsidRPr="00F060DC" w:rsidRDefault="00F07807" w:rsidP="00C557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Set tables for vaccination – sanitizer, sharps container, cotton, alcohol swabs, </w:t>
      </w:r>
      <w:r w:rsidR="00427ACC">
        <w:rPr>
          <w:rFonts w:ascii="Arial" w:hAnsi="Arial" w:cs="Arial"/>
        </w:rPr>
        <w:t>b</w:t>
      </w:r>
      <w:r w:rsidR="00236F69" w:rsidRPr="00F060DC">
        <w:rPr>
          <w:rFonts w:ascii="Arial" w:hAnsi="Arial" w:cs="Arial"/>
        </w:rPr>
        <w:t>and-</w:t>
      </w:r>
      <w:r w:rsidR="00427ACC">
        <w:rPr>
          <w:rFonts w:ascii="Arial" w:hAnsi="Arial" w:cs="Arial"/>
        </w:rPr>
        <w:t>a</w:t>
      </w:r>
      <w:r w:rsidR="00236F69" w:rsidRPr="00F060DC">
        <w:rPr>
          <w:rFonts w:ascii="Arial" w:hAnsi="Arial" w:cs="Arial"/>
        </w:rPr>
        <w:t>ids</w:t>
      </w:r>
      <w:r w:rsidRPr="00F060DC">
        <w:rPr>
          <w:rFonts w:ascii="Arial" w:hAnsi="Arial" w:cs="Arial"/>
        </w:rPr>
        <w:t xml:space="preserve"> (only for number of vaccines to be given), opti</w:t>
      </w:r>
      <w:r w:rsidR="008C6922" w:rsidRPr="00F060DC">
        <w:rPr>
          <w:rFonts w:ascii="Arial" w:hAnsi="Arial" w:cs="Arial"/>
        </w:rPr>
        <w:t>-</w:t>
      </w:r>
      <w:r w:rsidRPr="00F060DC">
        <w:rPr>
          <w:rFonts w:ascii="Arial" w:hAnsi="Arial" w:cs="Arial"/>
        </w:rPr>
        <w:t>wipes and gloves as needed</w:t>
      </w:r>
      <w:r w:rsidR="00A465D0" w:rsidRPr="00F060DC">
        <w:rPr>
          <w:rFonts w:ascii="Arial" w:hAnsi="Arial" w:cs="Arial"/>
        </w:rPr>
        <w:t>, garbage bags</w:t>
      </w:r>
    </w:p>
    <w:p w14:paraId="0B1B9874" w14:textId="77777777" w:rsidR="00C55782" w:rsidRPr="00F060DC" w:rsidRDefault="00C55782" w:rsidP="00C55782">
      <w:pPr>
        <w:pStyle w:val="ListParagraph"/>
        <w:ind w:left="1080"/>
        <w:rPr>
          <w:rFonts w:ascii="Arial" w:hAnsi="Arial" w:cs="Arial"/>
        </w:rPr>
      </w:pPr>
    </w:p>
    <w:p w14:paraId="3CB450FD" w14:textId="77777777" w:rsidR="0050107A" w:rsidRPr="00F060DC" w:rsidRDefault="00C55782" w:rsidP="00DB7260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F060DC">
        <w:rPr>
          <w:rFonts w:ascii="Arial" w:hAnsi="Arial" w:cs="Arial"/>
          <w:b/>
        </w:rPr>
        <w:t xml:space="preserve">During </w:t>
      </w:r>
      <w:r w:rsidR="00F104C9" w:rsidRPr="00F060DC">
        <w:rPr>
          <w:rFonts w:ascii="Arial" w:hAnsi="Arial" w:cs="Arial"/>
          <w:b/>
        </w:rPr>
        <w:t>Clinic</w:t>
      </w:r>
      <w:r w:rsidRPr="00F060DC">
        <w:rPr>
          <w:rFonts w:ascii="Arial" w:hAnsi="Arial" w:cs="Arial"/>
          <w:b/>
        </w:rPr>
        <w:t>:</w:t>
      </w:r>
      <w:r w:rsidR="00DB7260" w:rsidRPr="00F060DC">
        <w:rPr>
          <w:rFonts w:ascii="Arial" w:hAnsi="Arial" w:cs="Arial"/>
          <w:b/>
        </w:rPr>
        <w:t xml:space="preserve"> After</w:t>
      </w:r>
      <w:r w:rsidR="0050107A" w:rsidRPr="00F060DC">
        <w:rPr>
          <w:rFonts w:ascii="Arial" w:hAnsi="Arial" w:cs="Arial"/>
          <w:b/>
        </w:rPr>
        <w:t>care</w:t>
      </w:r>
      <w:r w:rsidR="0050107A" w:rsidRPr="00F060DC">
        <w:rPr>
          <w:rFonts w:ascii="Arial" w:hAnsi="Arial" w:cs="Arial"/>
        </w:rPr>
        <w:t>:</w:t>
      </w:r>
    </w:p>
    <w:p w14:paraId="6C93D240" w14:textId="77777777" w:rsidR="00DB7260" w:rsidRPr="00F060DC" w:rsidRDefault="00DB7260" w:rsidP="00C557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>Monitor clients in aftercare for signs and symptoms of adverse reactions</w:t>
      </w:r>
    </w:p>
    <w:p w14:paraId="7DF5C101" w14:textId="224CB7E7" w:rsidR="00DB7260" w:rsidRPr="00F060DC" w:rsidRDefault="0005305A" w:rsidP="00C557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Respond to clients</w:t>
      </w:r>
      <w:r w:rsidR="004B3BAA" w:rsidRPr="00F060DC">
        <w:rPr>
          <w:rFonts w:ascii="Arial" w:hAnsi="Arial" w:cs="Arial"/>
        </w:rPr>
        <w:t xml:space="preserve"> </w:t>
      </w:r>
      <w:r w:rsidR="00DB7260" w:rsidRPr="00F060DC">
        <w:rPr>
          <w:rFonts w:ascii="Arial" w:hAnsi="Arial" w:cs="Arial"/>
        </w:rPr>
        <w:t>in the event of an incident</w:t>
      </w:r>
    </w:p>
    <w:p w14:paraId="57FA48F6" w14:textId="77777777" w:rsidR="00DB7260" w:rsidRPr="00F060DC" w:rsidRDefault="00DB7260" w:rsidP="00C557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>Monitor timelines for client to remain in aftercare (15 or 30 mins)</w:t>
      </w:r>
    </w:p>
    <w:p w14:paraId="37CDDA1D" w14:textId="77777777" w:rsidR="00DB7260" w:rsidRPr="00F060DC" w:rsidRDefault="00DB7260" w:rsidP="00DB7260">
      <w:pPr>
        <w:pStyle w:val="ListParagraph"/>
        <w:ind w:left="1080"/>
        <w:rPr>
          <w:rFonts w:ascii="Arial" w:hAnsi="Arial" w:cs="Arial"/>
        </w:rPr>
      </w:pPr>
    </w:p>
    <w:p w14:paraId="6F354EB8" w14:textId="77777777" w:rsidR="00F07807" w:rsidRPr="00F060DC" w:rsidRDefault="00C55782" w:rsidP="00DB726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F060DC">
        <w:rPr>
          <w:rFonts w:ascii="Arial" w:hAnsi="Arial" w:cs="Arial"/>
          <w:b/>
        </w:rPr>
        <w:t>At the end of clinic</w:t>
      </w:r>
      <w:r w:rsidR="00C90438" w:rsidRPr="00F060DC">
        <w:rPr>
          <w:rFonts w:ascii="Arial" w:hAnsi="Arial" w:cs="Arial"/>
          <w:b/>
        </w:rPr>
        <w:t>:</w:t>
      </w:r>
    </w:p>
    <w:p w14:paraId="6B19CDEB" w14:textId="77777777" w:rsidR="006648AE" w:rsidRPr="00F060DC" w:rsidRDefault="006648AE" w:rsidP="00C5578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Clean up </w:t>
      </w:r>
      <w:r w:rsidR="00F06A0C" w:rsidRPr="00F060DC">
        <w:rPr>
          <w:rFonts w:ascii="Arial" w:hAnsi="Arial" w:cs="Arial"/>
        </w:rPr>
        <w:t>area-</w:t>
      </w:r>
      <w:r w:rsidRPr="00F060DC">
        <w:rPr>
          <w:rFonts w:ascii="Arial" w:hAnsi="Arial" w:cs="Arial"/>
        </w:rPr>
        <w:t xml:space="preserve"> table</w:t>
      </w:r>
      <w:r w:rsidR="00F06A0C" w:rsidRPr="00F060DC">
        <w:rPr>
          <w:rFonts w:ascii="Arial" w:hAnsi="Arial" w:cs="Arial"/>
        </w:rPr>
        <w:t>s</w:t>
      </w:r>
      <w:r w:rsidRPr="00F060DC">
        <w:rPr>
          <w:rFonts w:ascii="Arial" w:hAnsi="Arial" w:cs="Arial"/>
        </w:rPr>
        <w:t xml:space="preserve"> &amp; chairs wiped</w:t>
      </w:r>
    </w:p>
    <w:p w14:paraId="57FDB1EC" w14:textId="77777777" w:rsidR="006144D6" w:rsidRPr="00F060DC" w:rsidRDefault="006144D6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>Clean and sign iPads back in if used</w:t>
      </w:r>
    </w:p>
    <w:p w14:paraId="3A9F86D2" w14:textId="77777777" w:rsidR="0050107A" w:rsidRPr="00F060DC" w:rsidRDefault="0050107A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 xml:space="preserve">All sharps </w:t>
      </w:r>
      <w:r w:rsidR="00F06A0C" w:rsidRPr="00F060DC">
        <w:rPr>
          <w:rFonts w:ascii="Arial" w:hAnsi="Arial" w:cs="Arial"/>
        </w:rPr>
        <w:t>bins locked and in specific room</w:t>
      </w:r>
    </w:p>
    <w:p w14:paraId="15040933" w14:textId="77777777" w:rsidR="0050107A" w:rsidRPr="00F060DC" w:rsidRDefault="0050107A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>Recheck emergency bag at end of clinic</w:t>
      </w:r>
    </w:p>
    <w:p w14:paraId="56E19403" w14:textId="77777777" w:rsidR="00A465D0" w:rsidRPr="00F060DC" w:rsidRDefault="00A465D0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060DC">
        <w:rPr>
          <w:rFonts w:ascii="Arial" w:hAnsi="Arial" w:cs="Arial"/>
        </w:rPr>
        <w:t>IPAC procedures for</w:t>
      </w:r>
      <w:r w:rsidR="00F06A0C" w:rsidRPr="00F060DC">
        <w:rPr>
          <w:rFonts w:ascii="Arial" w:hAnsi="Arial" w:cs="Arial"/>
        </w:rPr>
        <w:t xml:space="preserve"> cleansing</w:t>
      </w:r>
      <w:r w:rsidRPr="00F060DC">
        <w:rPr>
          <w:rFonts w:ascii="Arial" w:hAnsi="Arial" w:cs="Arial"/>
        </w:rPr>
        <w:t xml:space="preserve"> goggles, computers, cellphones and any other personal items at clinic</w:t>
      </w:r>
    </w:p>
    <w:p w14:paraId="26F8108E" w14:textId="6DAA63EF" w:rsidR="00D1472E" w:rsidRPr="00F060DC" w:rsidRDefault="00427ACC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B7260" w:rsidRPr="00F060DC">
        <w:rPr>
          <w:rFonts w:ascii="Arial" w:hAnsi="Arial" w:cs="Arial"/>
        </w:rPr>
        <w:t>upport with packing of supplies</w:t>
      </w:r>
    </w:p>
    <w:p w14:paraId="159FECC8" w14:textId="77777777" w:rsidR="00D1472E" w:rsidRPr="00F060DC" w:rsidRDefault="00D1472E" w:rsidP="00F07807">
      <w:pPr>
        <w:rPr>
          <w:rFonts w:ascii="Arial" w:hAnsi="Arial" w:cs="Arial"/>
        </w:rPr>
      </w:pPr>
    </w:p>
    <w:sectPr w:rsidR="00D1472E" w:rsidRPr="00F0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CCF"/>
    <w:multiLevelType w:val="hybridMultilevel"/>
    <w:tmpl w:val="CA5EF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32F"/>
    <w:multiLevelType w:val="hybridMultilevel"/>
    <w:tmpl w:val="04ACA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33283"/>
    <w:multiLevelType w:val="hybridMultilevel"/>
    <w:tmpl w:val="CA42CFFA"/>
    <w:lvl w:ilvl="0" w:tplc="970E6D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E68"/>
    <w:multiLevelType w:val="hybridMultilevel"/>
    <w:tmpl w:val="A67EE28E"/>
    <w:lvl w:ilvl="0" w:tplc="970E6D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205B"/>
    <w:multiLevelType w:val="hybridMultilevel"/>
    <w:tmpl w:val="8C400B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B471B"/>
    <w:multiLevelType w:val="hybridMultilevel"/>
    <w:tmpl w:val="241C9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6AC"/>
    <w:multiLevelType w:val="hybridMultilevel"/>
    <w:tmpl w:val="78DE7CB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A7E05"/>
    <w:multiLevelType w:val="hybridMultilevel"/>
    <w:tmpl w:val="9790FE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A0699"/>
    <w:multiLevelType w:val="hybridMultilevel"/>
    <w:tmpl w:val="1D1C3E0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3E0267"/>
    <w:multiLevelType w:val="hybridMultilevel"/>
    <w:tmpl w:val="D41EF90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7C3E64"/>
    <w:multiLevelType w:val="hybridMultilevel"/>
    <w:tmpl w:val="842E72C6"/>
    <w:lvl w:ilvl="0" w:tplc="970E6D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75891"/>
    <w:multiLevelType w:val="hybridMultilevel"/>
    <w:tmpl w:val="18944BF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9C59E6"/>
    <w:multiLevelType w:val="hybridMultilevel"/>
    <w:tmpl w:val="07E88B4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FC3792"/>
    <w:multiLevelType w:val="hybridMultilevel"/>
    <w:tmpl w:val="365273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4F6230"/>
    <w:multiLevelType w:val="hybridMultilevel"/>
    <w:tmpl w:val="41F0E4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07"/>
    <w:rsid w:val="0005305A"/>
    <w:rsid w:val="001A442E"/>
    <w:rsid w:val="001A631B"/>
    <w:rsid w:val="00236F69"/>
    <w:rsid w:val="00373B79"/>
    <w:rsid w:val="00387704"/>
    <w:rsid w:val="003C6BA7"/>
    <w:rsid w:val="00427ACC"/>
    <w:rsid w:val="00466680"/>
    <w:rsid w:val="004B3BAA"/>
    <w:rsid w:val="0050107A"/>
    <w:rsid w:val="006144D6"/>
    <w:rsid w:val="006160E0"/>
    <w:rsid w:val="006648AE"/>
    <w:rsid w:val="006F1F64"/>
    <w:rsid w:val="008518B0"/>
    <w:rsid w:val="008C6922"/>
    <w:rsid w:val="009301D1"/>
    <w:rsid w:val="00937636"/>
    <w:rsid w:val="009E59D0"/>
    <w:rsid w:val="00A465D0"/>
    <w:rsid w:val="00C007B3"/>
    <w:rsid w:val="00C15D77"/>
    <w:rsid w:val="00C55782"/>
    <w:rsid w:val="00C90438"/>
    <w:rsid w:val="00C974CA"/>
    <w:rsid w:val="00CE283E"/>
    <w:rsid w:val="00D1472E"/>
    <w:rsid w:val="00D21921"/>
    <w:rsid w:val="00D71144"/>
    <w:rsid w:val="00DB7260"/>
    <w:rsid w:val="00E27FB2"/>
    <w:rsid w:val="00EE186C"/>
    <w:rsid w:val="00F060DC"/>
    <w:rsid w:val="00F06A0C"/>
    <w:rsid w:val="00F07807"/>
    <w:rsid w:val="00F104C9"/>
    <w:rsid w:val="00F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EF3B"/>
  <w15:chartTrackingRefBased/>
  <w15:docId w15:val="{32CB744E-D49C-4380-8B34-9017324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0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Derdall, Kim</dc:creator>
  <cp:keywords/>
  <dc:description/>
  <cp:lastModifiedBy>Holmes, MaryAnn</cp:lastModifiedBy>
  <cp:revision>10</cp:revision>
  <dcterms:created xsi:type="dcterms:W3CDTF">2021-02-15T23:13:00Z</dcterms:created>
  <dcterms:modified xsi:type="dcterms:W3CDTF">2021-02-28T02:41:00Z</dcterms:modified>
</cp:coreProperties>
</file>