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11" w:rsidRDefault="00A21377" w:rsidP="00391BA1">
      <w:pPr>
        <w:jc w:val="center"/>
        <w:rPr>
          <w:rFonts w:ascii="Arial" w:hAnsi="Arial" w:cs="Arial"/>
          <w:sz w:val="28"/>
          <w:szCs w:val="28"/>
        </w:rPr>
      </w:pPr>
      <w:bookmarkStart w:id="0" w:name="_GoBack"/>
      <w:bookmarkEnd w:id="0"/>
      <w:r w:rsidRPr="00BE675F">
        <w:rPr>
          <w:rFonts w:ascii="Arial" w:hAnsi="Arial" w:cs="Arial"/>
          <w:noProof/>
          <w:sz w:val="48"/>
          <w:szCs w:val="48"/>
          <w:lang w:val="en-CA" w:eastAsia="en-CA"/>
        </w:rPr>
        <w:drawing>
          <wp:anchor distT="0" distB="0" distL="114300" distR="114300" simplePos="0" relativeHeight="251657728" behindDoc="1" locked="0" layoutInCell="1" allowOverlap="1">
            <wp:simplePos x="0" y="0"/>
            <wp:positionH relativeFrom="page">
              <wp:posOffset>266700</wp:posOffset>
            </wp:positionH>
            <wp:positionV relativeFrom="page">
              <wp:posOffset>361950</wp:posOffset>
            </wp:positionV>
            <wp:extent cx="1371600" cy="447675"/>
            <wp:effectExtent l="0" t="0" r="0" b="9525"/>
            <wp:wrapNone/>
            <wp:docPr id="2" name="Picture 2" descr="SMDHU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HU_bw_logo"/>
                    <pic:cNvPicPr>
                      <a:picLocks noChangeAspect="1" noChangeArrowheads="1"/>
                    </pic:cNvPicPr>
                  </pic:nvPicPr>
                  <pic:blipFill>
                    <a:blip r:embed="rId5" cstate="print">
                      <a:extLst>
                        <a:ext uri="{28A0092B-C50C-407E-A947-70E740481C1C}">
                          <a14:useLocalDpi xmlns:a14="http://schemas.microsoft.com/office/drawing/2010/main" val="0"/>
                        </a:ext>
                      </a:extLst>
                    </a:blip>
                    <a:srcRect b="24007"/>
                    <a:stretch>
                      <a:fillRect/>
                    </a:stretch>
                  </pic:blipFill>
                  <pic:spPr bwMode="auto">
                    <a:xfrm>
                      <a:off x="0" y="0"/>
                      <a:ext cx="13716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BA1" w:rsidRDefault="00103ED0" w:rsidP="00391BA1">
      <w:pPr>
        <w:jc w:val="center"/>
        <w:rPr>
          <w:rFonts w:ascii="Arial" w:hAnsi="Arial" w:cs="Arial"/>
          <w:sz w:val="28"/>
          <w:szCs w:val="28"/>
        </w:rPr>
      </w:pPr>
      <w:r>
        <w:rPr>
          <w:rFonts w:ascii="Arial" w:hAnsi="Arial" w:cs="Arial"/>
          <w:sz w:val="28"/>
          <w:szCs w:val="28"/>
        </w:rPr>
        <w:t>Community Partnership</w:t>
      </w:r>
      <w:r w:rsidR="003C3E7D">
        <w:rPr>
          <w:rFonts w:ascii="Arial" w:hAnsi="Arial" w:cs="Arial"/>
          <w:sz w:val="28"/>
          <w:szCs w:val="28"/>
        </w:rPr>
        <w:t xml:space="preserve"> Agreement</w:t>
      </w:r>
    </w:p>
    <w:p w:rsidR="00F00B9D" w:rsidRPr="00F00B9D" w:rsidRDefault="00F00B9D" w:rsidP="00391BA1">
      <w:pPr>
        <w:jc w:val="center"/>
        <w:rPr>
          <w:rFonts w:ascii="Arial" w:hAnsi="Arial" w:cs="Arial"/>
          <w:sz w:val="20"/>
          <w:szCs w:val="20"/>
        </w:rPr>
      </w:pPr>
    </w:p>
    <w:p w:rsidR="006649CE" w:rsidRPr="00F00B9D" w:rsidRDefault="00504A70" w:rsidP="009E7AC1">
      <w:pPr>
        <w:spacing w:before="80"/>
        <w:rPr>
          <w:rFonts w:ascii="Arial" w:hAnsi="Arial" w:cs="Arial"/>
          <w:sz w:val="20"/>
          <w:szCs w:val="20"/>
        </w:rPr>
      </w:pPr>
      <w:r w:rsidRPr="00F00B9D">
        <w:rPr>
          <w:rFonts w:ascii="Arial" w:hAnsi="Arial" w:cs="Arial"/>
          <w:sz w:val="20"/>
          <w:szCs w:val="20"/>
        </w:rPr>
        <w:t>Proposed by</w:t>
      </w:r>
      <w:r w:rsidR="00391BA1" w:rsidRPr="00F00B9D">
        <w:rPr>
          <w:rFonts w:ascii="Arial" w:hAnsi="Arial" w:cs="Arial"/>
          <w:sz w:val="20"/>
          <w:szCs w:val="20"/>
        </w:rPr>
        <w:t xml:space="preserve">:  </w:t>
      </w:r>
      <w:r w:rsidR="0027604D" w:rsidRPr="00F00B9D">
        <w:rPr>
          <w:rFonts w:ascii="Arial" w:hAnsi="Arial" w:cs="Arial"/>
          <w:sz w:val="20"/>
          <w:szCs w:val="20"/>
        </w:rPr>
        <w:t xml:space="preserve">SMDHU, </w:t>
      </w:r>
      <w:r w:rsidR="004111F1">
        <w:rPr>
          <w:rFonts w:ascii="Arial" w:hAnsi="Arial" w:cs="Arial"/>
          <w:sz w:val="20"/>
          <w:szCs w:val="20"/>
        </w:rPr>
        <w:t>Injury and Substance Misuse Prevention/Harm Reduction Program</w:t>
      </w:r>
    </w:p>
    <w:p w:rsidR="001F4F2B" w:rsidRPr="00F00B9D" w:rsidRDefault="006649CE" w:rsidP="009E7AC1">
      <w:pPr>
        <w:spacing w:before="80"/>
        <w:rPr>
          <w:rFonts w:ascii="Arial" w:hAnsi="Arial" w:cs="Arial"/>
          <w:sz w:val="20"/>
          <w:szCs w:val="20"/>
        </w:rPr>
      </w:pPr>
      <w:r w:rsidRPr="00F00B9D">
        <w:rPr>
          <w:rFonts w:ascii="Arial" w:hAnsi="Arial" w:cs="Arial"/>
          <w:sz w:val="20"/>
          <w:szCs w:val="20"/>
        </w:rPr>
        <w:t xml:space="preserve">Contact Name:  </w:t>
      </w:r>
      <w:r w:rsidR="004111F1">
        <w:rPr>
          <w:rFonts w:ascii="Arial" w:hAnsi="Arial" w:cs="Arial"/>
          <w:sz w:val="20"/>
          <w:szCs w:val="20"/>
        </w:rPr>
        <w:t>Janice Greco</w:t>
      </w:r>
      <w:r w:rsidRPr="00F00B9D">
        <w:rPr>
          <w:rFonts w:ascii="Arial" w:hAnsi="Arial" w:cs="Arial"/>
          <w:sz w:val="20"/>
          <w:szCs w:val="20"/>
        </w:rPr>
        <w:t xml:space="preserve">  </w:t>
      </w:r>
      <w:r w:rsidR="00C208DF" w:rsidRPr="00F00B9D">
        <w:rPr>
          <w:rFonts w:ascii="Arial" w:hAnsi="Arial" w:cs="Arial"/>
          <w:sz w:val="20"/>
          <w:szCs w:val="20"/>
        </w:rPr>
        <w:t xml:space="preserve">        </w:t>
      </w:r>
      <w:r w:rsidR="00103ED0">
        <w:rPr>
          <w:rFonts w:ascii="Arial" w:hAnsi="Arial" w:cs="Arial"/>
          <w:sz w:val="20"/>
          <w:szCs w:val="20"/>
        </w:rPr>
        <w:tab/>
      </w:r>
      <w:r w:rsidR="001C38BD">
        <w:rPr>
          <w:rFonts w:ascii="Arial" w:hAnsi="Arial" w:cs="Arial"/>
          <w:sz w:val="20"/>
          <w:szCs w:val="20"/>
        </w:rPr>
        <w:tab/>
      </w:r>
      <w:r w:rsidRPr="00F00B9D">
        <w:rPr>
          <w:rFonts w:ascii="Arial" w:hAnsi="Arial" w:cs="Arial"/>
          <w:sz w:val="20"/>
          <w:szCs w:val="20"/>
        </w:rPr>
        <w:t xml:space="preserve">Phone:  </w:t>
      </w:r>
      <w:r w:rsidR="0027604D" w:rsidRPr="00F00B9D">
        <w:rPr>
          <w:rFonts w:ascii="Arial" w:hAnsi="Arial" w:cs="Arial"/>
          <w:sz w:val="20"/>
          <w:szCs w:val="20"/>
        </w:rPr>
        <w:t>705-721-7520 ext</w:t>
      </w:r>
      <w:r w:rsidR="00993879">
        <w:rPr>
          <w:rFonts w:ascii="Arial" w:hAnsi="Arial" w:cs="Arial"/>
          <w:sz w:val="20"/>
          <w:szCs w:val="20"/>
        </w:rPr>
        <w:t>.</w:t>
      </w:r>
      <w:r w:rsidR="0027604D" w:rsidRPr="00F00B9D">
        <w:rPr>
          <w:rFonts w:ascii="Arial" w:hAnsi="Arial" w:cs="Arial"/>
          <w:sz w:val="20"/>
          <w:szCs w:val="20"/>
        </w:rPr>
        <w:t xml:space="preserve"> </w:t>
      </w:r>
      <w:r w:rsidR="0043213B">
        <w:rPr>
          <w:rFonts w:ascii="Arial" w:hAnsi="Arial" w:cs="Arial"/>
          <w:sz w:val="20"/>
          <w:szCs w:val="20"/>
        </w:rPr>
        <w:t>7</w:t>
      </w:r>
      <w:r w:rsidR="00103ED0">
        <w:rPr>
          <w:rFonts w:ascii="Arial" w:hAnsi="Arial" w:cs="Arial"/>
          <w:sz w:val="20"/>
          <w:szCs w:val="20"/>
        </w:rPr>
        <w:t>28</w:t>
      </w:r>
      <w:r w:rsidR="004111F1">
        <w:rPr>
          <w:rFonts w:ascii="Arial" w:hAnsi="Arial" w:cs="Arial"/>
          <w:sz w:val="20"/>
          <w:szCs w:val="20"/>
        </w:rPr>
        <w:t>8</w:t>
      </w:r>
    </w:p>
    <w:p w:rsidR="001F4F2B" w:rsidRDefault="001F4F2B" w:rsidP="009E7AC1">
      <w:pPr>
        <w:spacing w:before="80"/>
        <w:rPr>
          <w:rFonts w:ascii="Arial" w:hAnsi="Arial" w:cs="Arial"/>
          <w:sz w:val="20"/>
          <w:szCs w:val="20"/>
        </w:rPr>
      </w:pPr>
      <w:r w:rsidRPr="00F00B9D">
        <w:rPr>
          <w:rFonts w:ascii="Arial" w:hAnsi="Arial" w:cs="Arial"/>
          <w:sz w:val="20"/>
          <w:szCs w:val="20"/>
        </w:rPr>
        <w:t xml:space="preserve">Email: </w:t>
      </w:r>
      <w:r w:rsidR="004111F1">
        <w:rPr>
          <w:rFonts w:ascii="Arial" w:hAnsi="Arial" w:cs="Arial"/>
          <w:sz w:val="20"/>
          <w:szCs w:val="20"/>
        </w:rPr>
        <w:t>Janice.greco</w:t>
      </w:r>
      <w:r w:rsidR="0043213B">
        <w:rPr>
          <w:rFonts w:ascii="Arial" w:hAnsi="Arial" w:cs="Arial"/>
          <w:sz w:val="20"/>
          <w:szCs w:val="20"/>
        </w:rPr>
        <w:t>@smdhu.org</w:t>
      </w:r>
    </w:p>
    <w:p w:rsidR="00777319" w:rsidRPr="00F00B9D" w:rsidRDefault="00777319" w:rsidP="00777319">
      <w:pPr>
        <w:spacing w:line="360" w:lineRule="auto"/>
        <w:rPr>
          <w:rFonts w:ascii="Arial" w:hAnsi="Arial" w:cs="Arial"/>
          <w:sz w:val="20"/>
          <w:szCs w:val="20"/>
        </w:rPr>
      </w:pPr>
    </w:p>
    <w:p w:rsidR="000F1A6E" w:rsidRDefault="000F1A6E" w:rsidP="000F1A6E">
      <w:pPr>
        <w:rPr>
          <w:rFonts w:ascii="Arial" w:hAnsi="Arial" w:cs="Arial"/>
          <w:b/>
          <w:sz w:val="22"/>
          <w:szCs w:val="22"/>
        </w:rPr>
      </w:pPr>
      <w:r>
        <w:rPr>
          <w:rFonts w:ascii="Arial" w:hAnsi="Arial" w:cs="Arial"/>
          <w:b/>
          <w:sz w:val="22"/>
          <w:szCs w:val="22"/>
        </w:rPr>
        <w:t xml:space="preserve">To: </w:t>
      </w:r>
      <w:r w:rsidR="009E7AC1">
        <w:rPr>
          <w:rFonts w:ascii="Arial" w:hAnsi="Arial" w:cs="Arial"/>
          <w:b/>
          <w:sz w:val="22"/>
          <w:szCs w:val="22"/>
        </w:rPr>
        <w:t xml:space="preserve"> </w:t>
      </w:r>
      <w:r w:rsidR="00B87DA3" w:rsidRPr="00B87DA3">
        <w:rPr>
          <w:rFonts w:ascii="Arial" w:hAnsi="Arial" w:cs="Arial"/>
          <w:b/>
          <w:sz w:val="22"/>
          <w:szCs w:val="22"/>
          <w:highlight w:val="lightGray"/>
        </w:rPr>
        <w:t>___________</w:t>
      </w:r>
    </w:p>
    <w:p w:rsidR="000F1A6E" w:rsidRDefault="000F1A6E" w:rsidP="00777319">
      <w:pPr>
        <w:rPr>
          <w:rFonts w:ascii="Arial" w:hAnsi="Arial" w:cs="Arial"/>
          <w:b/>
          <w:sz w:val="22"/>
          <w:szCs w:val="22"/>
        </w:rPr>
      </w:pPr>
    </w:p>
    <w:p w:rsidR="00BE7511" w:rsidRDefault="00C138F7" w:rsidP="009E7AC1">
      <w:pPr>
        <w:spacing w:after="120"/>
        <w:rPr>
          <w:rFonts w:ascii="Arial" w:hAnsi="Arial" w:cs="Arial"/>
          <w:b/>
          <w:sz w:val="20"/>
          <w:szCs w:val="20"/>
        </w:rPr>
      </w:pPr>
      <w:r w:rsidRPr="00F00B9D">
        <w:rPr>
          <w:rFonts w:ascii="Arial" w:hAnsi="Arial" w:cs="Arial"/>
          <w:b/>
          <w:sz w:val="20"/>
          <w:szCs w:val="20"/>
        </w:rPr>
        <w:t>Background</w:t>
      </w:r>
      <w:r w:rsidR="004111F1">
        <w:rPr>
          <w:rFonts w:ascii="Arial" w:hAnsi="Arial" w:cs="Arial"/>
          <w:b/>
          <w:sz w:val="20"/>
          <w:szCs w:val="20"/>
        </w:rPr>
        <w:t>:</w:t>
      </w:r>
    </w:p>
    <w:p w:rsidR="004111F1" w:rsidRDefault="004111F1" w:rsidP="004111F1">
      <w:pPr>
        <w:rPr>
          <w:rFonts w:ascii="Arial" w:hAnsi="Arial" w:cs="Arial"/>
          <w:sz w:val="20"/>
          <w:szCs w:val="20"/>
        </w:rPr>
      </w:pPr>
      <w:r w:rsidRPr="00F00B9D">
        <w:rPr>
          <w:rFonts w:ascii="Arial" w:hAnsi="Arial" w:cs="Arial"/>
          <w:sz w:val="20"/>
          <w:szCs w:val="20"/>
        </w:rPr>
        <w:t xml:space="preserve">Exchange Works is the needle exchange program of the Simcoe Muskoka District Health Unit. This program is a harm reduction program aimed at reducing the risks of injection drug use to both those who choose to use as well as their families, partners and communities. These programs reduce the risk of transmission of blood borne infections such as HIV, hepatitis B and C. </w:t>
      </w:r>
    </w:p>
    <w:p w:rsidR="004111F1" w:rsidRPr="00BE7511" w:rsidRDefault="004111F1" w:rsidP="004111F1">
      <w:pPr>
        <w:rPr>
          <w:rFonts w:ascii="Arial" w:hAnsi="Arial" w:cs="Arial"/>
          <w:b/>
          <w:sz w:val="20"/>
          <w:szCs w:val="20"/>
        </w:rPr>
      </w:pPr>
    </w:p>
    <w:p w:rsidR="004111F1" w:rsidRDefault="004111F1" w:rsidP="004111F1">
      <w:pPr>
        <w:rPr>
          <w:rFonts w:ascii="Arial" w:hAnsi="Arial" w:cs="Arial"/>
          <w:sz w:val="20"/>
          <w:szCs w:val="20"/>
        </w:rPr>
      </w:pPr>
      <w:r w:rsidRPr="00F00B9D">
        <w:rPr>
          <w:rFonts w:ascii="Arial" w:hAnsi="Arial" w:cs="Arial"/>
          <w:sz w:val="20"/>
          <w:szCs w:val="20"/>
        </w:rPr>
        <w:t>Exchange Works provides injection drug users with clean needles, filters, water for injection, tourniquets and alcohol swabs. In addition to these items, we also provide biohazard bins for the collection of used syringes by the injection drug user to encourage the safe return of these needles to the health unit for disposal.</w:t>
      </w:r>
    </w:p>
    <w:p w:rsidR="004111F1" w:rsidRDefault="004111F1" w:rsidP="004111F1">
      <w:pPr>
        <w:rPr>
          <w:rFonts w:ascii="Arial" w:hAnsi="Arial" w:cs="Arial"/>
          <w:sz w:val="20"/>
          <w:szCs w:val="20"/>
        </w:rPr>
      </w:pPr>
    </w:p>
    <w:p w:rsidR="004111F1" w:rsidRDefault="004111F1" w:rsidP="004111F1">
      <w:pPr>
        <w:rPr>
          <w:rFonts w:ascii="Arial" w:hAnsi="Arial" w:cs="Arial"/>
          <w:sz w:val="20"/>
          <w:szCs w:val="20"/>
        </w:rPr>
      </w:pPr>
      <w:r w:rsidRPr="00F00B9D">
        <w:rPr>
          <w:rFonts w:ascii="Arial" w:hAnsi="Arial" w:cs="Arial"/>
          <w:sz w:val="20"/>
          <w:szCs w:val="20"/>
        </w:rPr>
        <w:t xml:space="preserve">The return of used syringes </w:t>
      </w:r>
      <w:r>
        <w:rPr>
          <w:rFonts w:ascii="Arial" w:hAnsi="Arial" w:cs="Arial"/>
          <w:sz w:val="20"/>
          <w:szCs w:val="20"/>
        </w:rPr>
        <w:t xml:space="preserve">for safe disposal </w:t>
      </w:r>
      <w:r w:rsidRPr="00F00B9D">
        <w:rPr>
          <w:rFonts w:ascii="Arial" w:hAnsi="Arial" w:cs="Arial"/>
          <w:sz w:val="20"/>
          <w:szCs w:val="20"/>
        </w:rPr>
        <w:t>is an extremely important part of our work. As is true with most</w:t>
      </w:r>
      <w:r>
        <w:rPr>
          <w:rFonts w:ascii="Arial" w:hAnsi="Arial" w:cs="Arial"/>
          <w:sz w:val="20"/>
          <w:szCs w:val="20"/>
        </w:rPr>
        <w:t xml:space="preserve"> </w:t>
      </w:r>
      <w:r w:rsidRPr="00F00B9D">
        <w:rPr>
          <w:rFonts w:ascii="Arial" w:hAnsi="Arial" w:cs="Arial"/>
          <w:sz w:val="20"/>
          <w:szCs w:val="20"/>
        </w:rPr>
        <w:t xml:space="preserve">needle exchange programs, </w:t>
      </w:r>
      <w:r>
        <w:rPr>
          <w:rFonts w:ascii="Arial" w:hAnsi="Arial" w:cs="Arial"/>
          <w:sz w:val="20"/>
          <w:szCs w:val="20"/>
        </w:rPr>
        <w:t>the number of needles returned is</w:t>
      </w:r>
      <w:r w:rsidRPr="00F00B9D">
        <w:rPr>
          <w:rFonts w:ascii="Arial" w:hAnsi="Arial" w:cs="Arial"/>
          <w:sz w:val="20"/>
          <w:szCs w:val="20"/>
        </w:rPr>
        <w:t xml:space="preserve"> less than </w:t>
      </w:r>
      <w:r>
        <w:rPr>
          <w:rFonts w:ascii="Arial" w:hAnsi="Arial" w:cs="Arial"/>
          <w:sz w:val="20"/>
          <w:szCs w:val="20"/>
        </w:rPr>
        <w:t>the number</w:t>
      </w:r>
      <w:r w:rsidRPr="00F00B9D">
        <w:rPr>
          <w:rFonts w:ascii="Arial" w:hAnsi="Arial" w:cs="Arial"/>
          <w:sz w:val="20"/>
          <w:szCs w:val="20"/>
        </w:rPr>
        <w:t xml:space="preserve"> given out. There are a variety of factors and barriers that </w:t>
      </w:r>
      <w:r>
        <w:rPr>
          <w:rFonts w:ascii="Arial" w:hAnsi="Arial" w:cs="Arial"/>
          <w:sz w:val="20"/>
          <w:szCs w:val="20"/>
        </w:rPr>
        <w:t>contribute</w:t>
      </w:r>
      <w:r w:rsidRPr="00F00B9D">
        <w:rPr>
          <w:rFonts w:ascii="Arial" w:hAnsi="Arial" w:cs="Arial"/>
          <w:sz w:val="20"/>
          <w:szCs w:val="20"/>
        </w:rPr>
        <w:t xml:space="preserve"> to this challenge. It is our goal to make it easier for users to discretely and safely discard their smaller containers and needles throughout our communities.  </w:t>
      </w:r>
      <w:r>
        <w:rPr>
          <w:rFonts w:ascii="Arial" w:hAnsi="Arial" w:cs="Arial"/>
          <w:sz w:val="20"/>
          <w:szCs w:val="20"/>
        </w:rPr>
        <w:t xml:space="preserve">This practice reduces risks for municipal workers collecting waste in public areas as well as the general public. </w:t>
      </w:r>
      <w:r w:rsidRPr="00F00B9D">
        <w:rPr>
          <w:rFonts w:ascii="Arial" w:hAnsi="Arial" w:cs="Arial"/>
          <w:sz w:val="20"/>
          <w:szCs w:val="20"/>
        </w:rPr>
        <w:t xml:space="preserve">Many cities across both </w:t>
      </w:r>
      <w:smartTag w:uri="urn:schemas-microsoft-com:office:smarttags" w:element="country-region">
        <w:r w:rsidRPr="00F00B9D">
          <w:rPr>
            <w:rFonts w:ascii="Arial" w:hAnsi="Arial" w:cs="Arial"/>
            <w:sz w:val="20"/>
            <w:szCs w:val="20"/>
          </w:rPr>
          <w:t>Canada</w:t>
        </w:r>
      </w:smartTag>
      <w:r w:rsidRPr="00F00B9D">
        <w:rPr>
          <w:rFonts w:ascii="Arial" w:hAnsi="Arial" w:cs="Arial"/>
          <w:sz w:val="20"/>
          <w:szCs w:val="20"/>
        </w:rPr>
        <w:t xml:space="preserve"> and the </w:t>
      </w:r>
      <w:smartTag w:uri="urn:schemas-microsoft-com:office:smarttags" w:element="place">
        <w:smartTag w:uri="urn:schemas-microsoft-com:office:smarttags" w:element="country-region">
          <w:r w:rsidRPr="00F00B9D">
            <w:rPr>
              <w:rFonts w:ascii="Arial" w:hAnsi="Arial" w:cs="Arial"/>
              <w:sz w:val="20"/>
              <w:szCs w:val="20"/>
            </w:rPr>
            <w:t>United States</w:t>
          </w:r>
        </w:smartTag>
      </w:smartTag>
      <w:r w:rsidRPr="00F00B9D">
        <w:rPr>
          <w:rFonts w:ascii="Arial" w:hAnsi="Arial" w:cs="Arial"/>
          <w:sz w:val="20"/>
          <w:szCs w:val="20"/>
        </w:rPr>
        <w:t xml:space="preserve"> have placed disposal units in both outdoor and indoor locations.</w:t>
      </w:r>
    </w:p>
    <w:p w:rsidR="004111F1" w:rsidRDefault="004111F1" w:rsidP="009E7AC1">
      <w:pPr>
        <w:spacing w:after="120"/>
        <w:rPr>
          <w:rFonts w:ascii="Arial" w:hAnsi="Arial" w:cs="Arial"/>
          <w:b/>
          <w:sz w:val="20"/>
          <w:szCs w:val="20"/>
        </w:rPr>
      </w:pPr>
    </w:p>
    <w:p w:rsidR="004E0CCB" w:rsidRDefault="00F406F5" w:rsidP="009E7AC1">
      <w:pPr>
        <w:spacing w:after="120"/>
        <w:rPr>
          <w:rFonts w:ascii="Arial" w:hAnsi="Arial" w:cs="Arial"/>
          <w:b/>
          <w:sz w:val="20"/>
          <w:szCs w:val="20"/>
        </w:rPr>
      </w:pPr>
      <w:r>
        <w:rPr>
          <w:rFonts w:ascii="Arial" w:hAnsi="Arial" w:cs="Arial"/>
          <w:b/>
          <w:sz w:val="20"/>
          <w:szCs w:val="20"/>
        </w:rPr>
        <w:t>Agreement</w:t>
      </w:r>
      <w:r w:rsidR="00FE7EAF" w:rsidRPr="00F00B9D">
        <w:rPr>
          <w:rFonts w:ascii="Arial" w:hAnsi="Arial" w:cs="Arial"/>
          <w:b/>
          <w:sz w:val="20"/>
          <w:szCs w:val="20"/>
        </w:rPr>
        <w:t>:</w:t>
      </w:r>
    </w:p>
    <w:p w:rsidR="00103ED0" w:rsidRDefault="00E860CB" w:rsidP="009E7AC1">
      <w:pPr>
        <w:numPr>
          <w:ilvl w:val="0"/>
          <w:numId w:val="6"/>
        </w:numPr>
        <w:tabs>
          <w:tab w:val="clear" w:pos="360"/>
        </w:tabs>
        <w:rPr>
          <w:rFonts w:ascii="Arial" w:hAnsi="Arial" w:cs="Arial"/>
          <w:sz w:val="20"/>
          <w:szCs w:val="20"/>
        </w:rPr>
      </w:pPr>
      <w:r>
        <w:rPr>
          <w:rFonts w:ascii="Arial" w:hAnsi="Arial" w:cs="Arial"/>
          <w:sz w:val="20"/>
          <w:szCs w:val="20"/>
        </w:rPr>
        <w:t>The</w:t>
      </w:r>
      <w:r w:rsidR="00B3216A">
        <w:rPr>
          <w:rFonts w:ascii="Arial" w:hAnsi="Arial" w:cs="Arial"/>
          <w:sz w:val="20"/>
          <w:szCs w:val="20"/>
        </w:rPr>
        <w:t xml:space="preserve"> </w:t>
      </w:r>
      <w:r w:rsidR="00B3216A" w:rsidRPr="00B3216A">
        <w:rPr>
          <w:rFonts w:ascii="Arial" w:hAnsi="Arial" w:cs="Arial"/>
          <w:sz w:val="20"/>
          <w:szCs w:val="20"/>
          <w:highlight w:val="lightGray"/>
        </w:rPr>
        <w:t>SMDHU or</w:t>
      </w:r>
      <w:r w:rsidRPr="00B3216A">
        <w:rPr>
          <w:rFonts w:ascii="Arial" w:hAnsi="Arial" w:cs="Arial"/>
          <w:sz w:val="20"/>
          <w:szCs w:val="20"/>
          <w:highlight w:val="lightGray"/>
        </w:rPr>
        <w:t xml:space="preserve"> </w:t>
      </w:r>
      <w:r w:rsidR="007056BC" w:rsidRPr="00B3216A">
        <w:rPr>
          <w:rFonts w:ascii="Arial" w:hAnsi="Arial" w:cs="Arial"/>
          <w:sz w:val="20"/>
          <w:szCs w:val="20"/>
          <w:highlight w:val="lightGray"/>
        </w:rPr>
        <w:t>XX</w:t>
      </w:r>
      <w:r w:rsidR="007056BC">
        <w:rPr>
          <w:rFonts w:ascii="Arial" w:hAnsi="Arial" w:cs="Arial"/>
          <w:sz w:val="20"/>
          <w:szCs w:val="20"/>
        </w:rPr>
        <w:t xml:space="preserve"> </w:t>
      </w:r>
      <w:r w:rsidR="00684C38">
        <w:rPr>
          <w:rFonts w:ascii="Arial" w:hAnsi="Arial" w:cs="Arial"/>
          <w:sz w:val="20"/>
          <w:szCs w:val="20"/>
        </w:rPr>
        <w:t>will purchase 2</w:t>
      </w:r>
      <w:r w:rsidR="00F406F5" w:rsidRPr="00F406F5">
        <w:rPr>
          <w:rFonts w:ascii="Arial" w:hAnsi="Arial" w:cs="Arial"/>
          <w:sz w:val="20"/>
          <w:szCs w:val="20"/>
        </w:rPr>
        <w:t xml:space="preserve"> wall mounted </w:t>
      </w:r>
      <w:r w:rsidR="00684C38">
        <w:rPr>
          <w:rFonts w:ascii="Arial" w:hAnsi="Arial" w:cs="Arial"/>
          <w:sz w:val="20"/>
          <w:szCs w:val="20"/>
        </w:rPr>
        <w:t>to</w:t>
      </w:r>
      <w:r w:rsidR="003F4140">
        <w:rPr>
          <w:rFonts w:ascii="Arial" w:hAnsi="Arial" w:cs="Arial"/>
          <w:sz w:val="20"/>
          <w:szCs w:val="20"/>
        </w:rPr>
        <w:t xml:space="preserve"> be installed </w:t>
      </w:r>
      <w:r w:rsidR="00684C38">
        <w:rPr>
          <w:rFonts w:ascii="Arial" w:hAnsi="Arial" w:cs="Arial"/>
          <w:sz w:val="20"/>
          <w:szCs w:val="20"/>
        </w:rPr>
        <w:t>in the public washrooms</w:t>
      </w:r>
      <w:r>
        <w:rPr>
          <w:rFonts w:ascii="Arial" w:hAnsi="Arial" w:cs="Arial"/>
          <w:sz w:val="20"/>
          <w:szCs w:val="20"/>
        </w:rPr>
        <w:t>.</w:t>
      </w:r>
    </w:p>
    <w:p w:rsidR="00F406F5" w:rsidRDefault="00F406F5" w:rsidP="009E7AC1">
      <w:pPr>
        <w:numPr>
          <w:ilvl w:val="0"/>
          <w:numId w:val="6"/>
        </w:numPr>
        <w:rPr>
          <w:rFonts w:ascii="Arial" w:hAnsi="Arial" w:cs="Arial"/>
          <w:sz w:val="20"/>
          <w:szCs w:val="20"/>
        </w:rPr>
      </w:pPr>
      <w:r>
        <w:rPr>
          <w:rFonts w:ascii="Arial" w:hAnsi="Arial" w:cs="Arial"/>
          <w:sz w:val="20"/>
          <w:szCs w:val="20"/>
        </w:rPr>
        <w:t xml:space="preserve">The </w:t>
      </w:r>
      <w:r w:rsidR="00B3216A" w:rsidRPr="00B3216A">
        <w:rPr>
          <w:rFonts w:ascii="Arial" w:hAnsi="Arial" w:cs="Arial"/>
          <w:sz w:val="20"/>
          <w:szCs w:val="20"/>
          <w:highlight w:val="lightGray"/>
        </w:rPr>
        <w:t xml:space="preserve">SMDHU or </w:t>
      </w:r>
      <w:r w:rsidR="007056BC" w:rsidRPr="00B3216A">
        <w:rPr>
          <w:rFonts w:ascii="Arial" w:hAnsi="Arial" w:cs="Arial"/>
          <w:sz w:val="20"/>
          <w:szCs w:val="20"/>
          <w:highlight w:val="lightGray"/>
        </w:rPr>
        <w:t>XX</w:t>
      </w:r>
      <w:r w:rsidR="007056BC">
        <w:rPr>
          <w:rFonts w:ascii="Arial" w:hAnsi="Arial" w:cs="Arial"/>
          <w:sz w:val="20"/>
          <w:szCs w:val="20"/>
        </w:rPr>
        <w:t xml:space="preserve"> </w:t>
      </w:r>
      <w:r w:rsidR="00684C38">
        <w:rPr>
          <w:rFonts w:ascii="Arial" w:hAnsi="Arial" w:cs="Arial"/>
          <w:sz w:val="20"/>
          <w:szCs w:val="20"/>
        </w:rPr>
        <w:t>will purchase</w:t>
      </w:r>
      <w:r w:rsidR="003F4140">
        <w:rPr>
          <w:rFonts w:ascii="Arial" w:hAnsi="Arial" w:cs="Arial"/>
          <w:sz w:val="20"/>
          <w:szCs w:val="20"/>
        </w:rPr>
        <w:t xml:space="preserve"> replacement liner</w:t>
      </w:r>
      <w:r w:rsidR="00684C38">
        <w:rPr>
          <w:rFonts w:ascii="Arial" w:hAnsi="Arial" w:cs="Arial"/>
          <w:sz w:val="20"/>
          <w:szCs w:val="20"/>
        </w:rPr>
        <w:t>s</w:t>
      </w:r>
      <w:r>
        <w:rPr>
          <w:rFonts w:ascii="Arial" w:hAnsi="Arial" w:cs="Arial"/>
          <w:sz w:val="20"/>
          <w:szCs w:val="20"/>
        </w:rPr>
        <w:t xml:space="preserve"> for these wall mounted units</w:t>
      </w:r>
      <w:r w:rsidR="003F4140">
        <w:rPr>
          <w:rFonts w:ascii="Arial" w:hAnsi="Arial" w:cs="Arial"/>
          <w:sz w:val="20"/>
          <w:szCs w:val="20"/>
        </w:rPr>
        <w:t>.</w:t>
      </w:r>
    </w:p>
    <w:p w:rsidR="00F406F5" w:rsidRDefault="00F406F5" w:rsidP="009E7AC1">
      <w:pPr>
        <w:numPr>
          <w:ilvl w:val="0"/>
          <w:numId w:val="6"/>
        </w:numPr>
        <w:rPr>
          <w:rFonts w:ascii="Arial" w:hAnsi="Arial" w:cs="Arial"/>
          <w:sz w:val="20"/>
          <w:szCs w:val="20"/>
        </w:rPr>
      </w:pPr>
      <w:r>
        <w:rPr>
          <w:rFonts w:ascii="Arial" w:hAnsi="Arial" w:cs="Arial"/>
          <w:sz w:val="20"/>
          <w:szCs w:val="20"/>
        </w:rPr>
        <w:t xml:space="preserve">The health unit will provide training </w:t>
      </w:r>
      <w:r w:rsidR="00E860CB">
        <w:rPr>
          <w:rFonts w:ascii="Arial" w:hAnsi="Arial" w:cs="Arial"/>
          <w:sz w:val="20"/>
          <w:szCs w:val="20"/>
        </w:rPr>
        <w:t>to</w:t>
      </w:r>
      <w:r>
        <w:rPr>
          <w:rFonts w:ascii="Arial" w:hAnsi="Arial" w:cs="Arial"/>
          <w:sz w:val="20"/>
          <w:szCs w:val="20"/>
        </w:rPr>
        <w:t xml:space="preserve"> </w:t>
      </w:r>
      <w:r w:rsidR="004111F1">
        <w:rPr>
          <w:rFonts w:ascii="Arial" w:hAnsi="Arial" w:cs="Arial"/>
          <w:sz w:val="20"/>
          <w:szCs w:val="20"/>
        </w:rPr>
        <w:t>XX</w:t>
      </w:r>
      <w:r w:rsidR="00684C38">
        <w:rPr>
          <w:rFonts w:ascii="Arial" w:hAnsi="Arial" w:cs="Arial"/>
          <w:sz w:val="20"/>
          <w:szCs w:val="20"/>
        </w:rPr>
        <w:t xml:space="preserve"> staff</w:t>
      </w:r>
      <w:r w:rsidR="0062031A">
        <w:rPr>
          <w:rFonts w:ascii="Arial" w:hAnsi="Arial" w:cs="Arial"/>
          <w:sz w:val="20"/>
          <w:szCs w:val="20"/>
        </w:rPr>
        <w:t>,</w:t>
      </w:r>
      <w:r>
        <w:rPr>
          <w:rFonts w:ascii="Arial" w:hAnsi="Arial" w:cs="Arial"/>
          <w:sz w:val="20"/>
          <w:szCs w:val="20"/>
        </w:rPr>
        <w:t xml:space="preserve"> </w:t>
      </w:r>
      <w:r w:rsidR="0062031A">
        <w:rPr>
          <w:rFonts w:ascii="Arial" w:hAnsi="Arial" w:cs="Arial"/>
          <w:sz w:val="20"/>
          <w:szCs w:val="20"/>
        </w:rPr>
        <w:t>as appropriate,</w:t>
      </w:r>
      <w:r>
        <w:rPr>
          <w:rFonts w:ascii="Arial" w:hAnsi="Arial" w:cs="Arial"/>
          <w:sz w:val="20"/>
          <w:szCs w:val="20"/>
        </w:rPr>
        <w:t xml:space="preserve"> regarding handling the </w:t>
      </w:r>
      <w:r w:rsidR="0062031A">
        <w:rPr>
          <w:rFonts w:ascii="Arial" w:hAnsi="Arial" w:cs="Arial"/>
          <w:sz w:val="20"/>
          <w:szCs w:val="20"/>
        </w:rPr>
        <w:t xml:space="preserve">replacement </w:t>
      </w:r>
      <w:r w:rsidR="00875A36">
        <w:rPr>
          <w:rFonts w:ascii="Arial" w:hAnsi="Arial" w:cs="Arial"/>
          <w:sz w:val="20"/>
          <w:szCs w:val="20"/>
        </w:rPr>
        <w:t>liners</w:t>
      </w:r>
      <w:r>
        <w:rPr>
          <w:rFonts w:ascii="Arial" w:hAnsi="Arial" w:cs="Arial"/>
          <w:sz w:val="20"/>
          <w:szCs w:val="20"/>
        </w:rPr>
        <w:t>.</w:t>
      </w:r>
    </w:p>
    <w:p w:rsidR="007664A1" w:rsidRDefault="007664A1" w:rsidP="007664A1">
      <w:pPr>
        <w:numPr>
          <w:ilvl w:val="0"/>
          <w:numId w:val="6"/>
        </w:numPr>
        <w:rPr>
          <w:rFonts w:ascii="Arial" w:hAnsi="Arial" w:cs="Arial"/>
          <w:sz w:val="20"/>
          <w:szCs w:val="20"/>
        </w:rPr>
      </w:pPr>
      <w:r>
        <w:rPr>
          <w:rFonts w:ascii="Arial" w:hAnsi="Arial" w:cs="Arial"/>
          <w:sz w:val="20"/>
          <w:szCs w:val="20"/>
        </w:rPr>
        <w:t xml:space="preserve">The </w:t>
      </w:r>
      <w:r w:rsidR="007056BC">
        <w:rPr>
          <w:rFonts w:ascii="Arial" w:hAnsi="Arial" w:cs="Arial"/>
          <w:sz w:val="20"/>
          <w:szCs w:val="20"/>
        </w:rPr>
        <w:t xml:space="preserve">XX </w:t>
      </w:r>
      <w:r>
        <w:rPr>
          <w:rFonts w:ascii="Arial" w:hAnsi="Arial" w:cs="Arial"/>
          <w:sz w:val="20"/>
          <w:szCs w:val="20"/>
        </w:rPr>
        <w:t>is responsible for bringing the full liners back to the</w:t>
      </w:r>
      <w:r w:rsidR="00B3216A">
        <w:rPr>
          <w:rFonts w:ascii="Arial" w:hAnsi="Arial" w:cs="Arial"/>
          <w:sz w:val="20"/>
          <w:szCs w:val="20"/>
        </w:rPr>
        <w:t xml:space="preserve"> SMDHU</w:t>
      </w:r>
      <w:r>
        <w:rPr>
          <w:rFonts w:ascii="Arial" w:hAnsi="Arial" w:cs="Arial"/>
          <w:sz w:val="20"/>
          <w:szCs w:val="20"/>
        </w:rPr>
        <w:t xml:space="preserve"> office, currently located at </w:t>
      </w:r>
      <w:r w:rsidR="004111F1">
        <w:rPr>
          <w:rFonts w:ascii="Arial" w:hAnsi="Arial" w:cs="Arial"/>
          <w:sz w:val="20"/>
          <w:szCs w:val="20"/>
        </w:rPr>
        <w:t>________</w:t>
      </w:r>
      <w:r>
        <w:rPr>
          <w:rFonts w:ascii="Arial" w:hAnsi="Arial" w:cs="Arial"/>
          <w:sz w:val="20"/>
          <w:szCs w:val="20"/>
        </w:rPr>
        <w:t xml:space="preserve">.  The </w:t>
      </w:r>
      <w:r w:rsidR="00B3216A">
        <w:rPr>
          <w:rFonts w:ascii="Arial" w:hAnsi="Arial" w:cs="Arial"/>
          <w:sz w:val="20"/>
          <w:szCs w:val="20"/>
        </w:rPr>
        <w:t>SMDHU</w:t>
      </w:r>
      <w:r>
        <w:rPr>
          <w:rFonts w:ascii="Arial" w:hAnsi="Arial" w:cs="Arial"/>
          <w:sz w:val="20"/>
          <w:szCs w:val="20"/>
        </w:rPr>
        <w:t xml:space="preserve"> will coordinate disposal of the biohazardous waste. </w:t>
      </w:r>
    </w:p>
    <w:p w:rsidR="002C2220" w:rsidRDefault="002C2220" w:rsidP="00391BA1">
      <w:pPr>
        <w:rPr>
          <w:rFonts w:ascii="Arial" w:hAnsi="Arial" w:cs="Arial"/>
          <w:sz w:val="20"/>
          <w:szCs w:val="20"/>
        </w:rPr>
      </w:pPr>
    </w:p>
    <w:p w:rsidR="00C4329F" w:rsidRDefault="00C4329F" w:rsidP="00391BA1">
      <w:pPr>
        <w:rPr>
          <w:rFonts w:ascii="Arial" w:hAnsi="Arial" w:cs="Arial"/>
          <w:sz w:val="20"/>
          <w:szCs w:val="20"/>
        </w:rPr>
      </w:pPr>
    </w:p>
    <w:p w:rsidR="00C4329F" w:rsidRDefault="00C4329F" w:rsidP="00391BA1">
      <w:pPr>
        <w:rPr>
          <w:rFonts w:ascii="Arial" w:hAnsi="Arial" w:cs="Arial"/>
          <w:sz w:val="20"/>
          <w:szCs w:val="20"/>
        </w:rPr>
      </w:pPr>
    </w:p>
    <w:p w:rsidR="006649CE" w:rsidRPr="009E7AC1" w:rsidRDefault="00B35825" w:rsidP="00391BA1">
      <w:pPr>
        <w:rPr>
          <w:rFonts w:ascii="Arial" w:hAnsi="Arial" w:cs="Arial"/>
          <w:sz w:val="20"/>
          <w:szCs w:val="20"/>
          <w:u w:val="single"/>
        </w:rPr>
      </w:pPr>
      <w:r>
        <w:rPr>
          <w:rFonts w:ascii="Arial" w:hAnsi="Arial" w:cs="Arial"/>
          <w:sz w:val="20"/>
          <w:szCs w:val="20"/>
        </w:rPr>
        <w:t>Per:</w:t>
      </w:r>
      <w:r w:rsidR="009E7AC1">
        <w:rPr>
          <w:rFonts w:ascii="Arial" w:hAnsi="Arial" w:cs="Arial"/>
          <w:sz w:val="20"/>
          <w:szCs w:val="20"/>
        </w:rPr>
        <w:t xml:space="preserve">  </w:t>
      </w:r>
      <w:r w:rsidR="009E7AC1">
        <w:rPr>
          <w:rFonts w:ascii="Arial" w:hAnsi="Arial" w:cs="Arial"/>
          <w:sz w:val="20"/>
          <w:szCs w:val="20"/>
          <w:u w:val="single"/>
        </w:rPr>
        <w:tab/>
      </w:r>
      <w:r w:rsidR="009E7AC1">
        <w:rPr>
          <w:rFonts w:ascii="Arial" w:hAnsi="Arial" w:cs="Arial"/>
          <w:sz w:val="20"/>
          <w:szCs w:val="20"/>
          <w:u w:val="single"/>
        </w:rPr>
        <w:tab/>
      </w:r>
      <w:r w:rsidR="009E7AC1">
        <w:rPr>
          <w:rFonts w:ascii="Arial" w:hAnsi="Arial" w:cs="Arial"/>
          <w:sz w:val="20"/>
          <w:szCs w:val="20"/>
          <w:u w:val="single"/>
        </w:rPr>
        <w:tab/>
      </w:r>
      <w:r w:rsidR="009E7AC1">
        <w:rPr>
          <w:rFonts w:ascii="Arial" w:hAnsi="Arial" w:cs="Arial"/>
          <w:sz w:val="20"/>
          <w:szCs w:val="20"/>
          <w:u w:val="single"/>
        </w:rPr>
        <w:tab/>
      </w:r>
      <w:r w:rsidR="009E7AC1">
        <w:rPr>
          <w:rFonts w:ascii="Arial" w:hAnsi="Arial" w:cs="Arial"/>
          <w:sz w:val="20"/>
          <w:szCs w:val="20"/>
          <w:u w:val="single"/>
        </w:rPr>
        <w:tab/>
      </w:r>
      <w:r>
        <w:rPr>
          <w:rFonts w:ascii="Arial" w:hAnsi="Arial" w:cs="Arial"/>
          <w:sz w:val="20"/>
          <w:szCs w:val="20"/>
        </w:rPr>
        <w:tab/>
      </w:r>
      <w:r w:rsidR="009E7AC1">
        <w:rPr>
          <w:rFonts w:ascii="Arial" w:hAnsi="Arial" w:cs="Arial"/>
          <w:sz w:val="20"/>
          <w:szCs w:val="20"/>
        </w:rPr>
        <w:tab/>
      </w:r>
      <w:r w:rsidR="00A33750">
        <w:rPr>
          <w:rFonts w:ascii="Arial" w:hAnsi="Arial" w:cs="Arial"/>
          <w:sz w:val="20"/>
          <w:szCs w:val="20"/>
        </w:rPr>
        <w:t xml:space="preserve">Per: </w:t>
      </w:r>
      <w:r w:rsidR="009E7AC1">
        <w:rPr>
          <w:rFonts w:ascii="Arial" w:hAnsi="Arial" w:cs="Arial"/>
          <w:sz w:val="20"/>
          <w:szCs w:val="20"/>
          <w:u w:val="single"/>
        </w:rPr>
        <w:tab/>
      </w:r>
      <w:r w:rsidR="009E7AC1">
        <w:rPr>
          <w:rFonts w:ascii="Arial" w:hAnsi="Arial" w:cs="Arial"/>
          <w:sz w:val="20"/>
          <w:szCs w:val="20"/>
          <w:u w:val="single"/>
        </w:rPr>
        <w:tab/>
      </w:r>
      <w:r w:rsidR="009E7AC1">
        <w:rPr>
          <w:rFonts w:ascii="Arial" w:hAnsi="Arial" w:cs="Arial"/>
          <w:sz w:val="20"/>
          <w:szCs w:val="20"/>
          <w:u w:val="single"/>
        </w:rPr>
        <w:tab/>
      </w:r>
      <w:r w:rsidR="009E7AC1">
        <w:rPr>
          <w:rFonts w:ascii="Arial" w:hAnsi="Arial" w:cs="Arial"/>
          <w:sz w:val="20"/>
          <w:szCs w:val="20"/>
          <w:u w:val="single"/>
        </w:rPr>
        <w:tab/>
      </w:r>
      <w:r w:rsidR="009E7AC1">
        <w:rPr>
          <w:rFonts w:ascii="Arial" w:hAnsi="Arial" w:cs="Arial"/>
          <w:sz w:val="20"/>
          <w:szCs w:val="20"/>
          <w:u w:val="single"/>
        </w:rPr>
        <w:tab/>
      </w:r>
    </w:p>
    <w:p w:rsidR="00A33750" w:rsidRDefault="00E860CB" w:rsidP="00391BA1">
      <w:pPr>
        <w:rPr>
          <w:rFonts w:ascii="Arial" w:hAnsi="Arial" w:cs="Arial"/>
          <w:sz w:val="20"/>
          <w:szCs w:val="20"/>
        </w:rPr>
      </w:pPr>
      <w:r>
        <w:rPr>
          <w:rFonts w:ascii="Arial" w:hAnsi="Arial" w:cs="Arial"/>
          <w:sz w:val="20"/>
          <w:szCs w:val="20"/>
        </w:rPr>
        <w:t>Name:</w:t>
      </w:r>
      <w:r w:rsidR="00A33750">
        <w:rPr>
          <w:rFonts w:ascii="Arial" w:hAnsi="Arial" w:cs="Arial"/>
          <w:sz w:val="20"/>
          <w:szCs w:val="20"/>
        </w:rPr>
        <w:tab/>
      </w:r>
      <w:r w:rsidR="00A33750">
        <w:rPr>
          <w:rFonts w:ascii="Arial" w:hAnsi="Arial" w:cs="Arial"/>
          <w:sz w:val="20"/>
          <w:szCs w:val="20"/>
        </w:rPr>
        <w:tab/>
      </w:r>
      <w:r w:rsidR="00A33750">
        <w:rPr>
          <w:rFonts w:ascii="Arial" w:hAnsi="Arial" w:cs="Arial"/>
          <w:sz w:val="20"/>
          <w:szCs w:val="20"/>
        </w:rPr>
        <w:tab/>
      </w:r>
      <w:r w:rsidR="00A33750">
        <w:rPr>
          <w:rFonts w:ascii="Arial" w:hAnsi="Arial" w:cs="Arial"/>
          <w:sz w:val="20"/>
          <w:szCs w:val="20"/>
        </w:rPr>
        <w:tab/>
      </w:r>
      <w:r w:rsidR="00684C38">
        <w:rPr>
          <w:rFonts w:ascii="Arial" w:hAnsi="Arial" w:cs="Arial"/>
          <w:sz w:val="20"/>
          <w:szCs w:val="20"/>
        </w:rPr>
        <w:tab/>
      </w:r>
      <w:r w:rsidR="007056BC">
        <w:rPr>
          <w:rFonts w:ascii="Arial" w:hAnsi="Arial" w:cs="Arial"/>
          <w:sz w:val="20"/>
          <w:szCs w:val="20"/>
        </w:rPr>
        <w:tab/>
      </w:r>
      <w:r w:rsidR="007056BC">
        <w:rPr>
          <w:rFonts w:ascii="Arial" w:hAnsi="Arial" w:cs="Arial"/>
          <w:sz w:val="20"/>
          <w:szCs w:val="20"/>
        </w:rPr>
        <w:tab/>
      </w:r>
      <w:r w:rsidR="00A33750">
        <w:rPr>
          <w:rFonts w:ascii="Arial" w:hAnsi="Arial" w:cs="Arial"/>
          <w:sz w:val="20"/>
          <w:szCs w:val="20"/>
        </w:rPr>
        <w:t xml:space="preserve">Name: </w:t>
      </w:r>
      <w:r w:rsidR="004111F1">
        <w:rPr>
          <w:rFonts w:ascii="Arial" w:hAnsi="Arial" w:cs="Arial"/>
          <w:sz w:val="20"/>
          <w:szCs w:val="20"/>
        </w:rPr>
        <w:t>Carolyn Shoreman</w:t>
      </w:r>
    </w:p>
    <w:p w:rsidR="009E7AC1" w:rsidRDefault="009E7AC1" w:rsidP="00391BA1">
      <w:pPr>
        <w:rPr>
          <w:rFonts w:ascii="Arial" w:hAnsi="Arial" w:cs="Arial"/>
          <w:sz w:val="20"/>
          <w:szCs w:val="20"/>
        </w:rPr>
      </w:pPr>
      <w:r>
        <w:rPr>
          <w:rFonts w:ascii="Arial" w:hAnsi="Arial" w:cs="Arial"/>
          <w:sz w:val="20"/>
          <w:szCs w:val="20"/>
        </w:rPr>
        <w:t>Title:</w:t>
      </w:r>
      <w:r w:rsidR="00684C38">
        <w:rPr>
          <w:rFonts w:ascii="Arial" w:hAnsi="Arial" w:cs="Arial"/>
          <w:sz w:val="20"/>
          <w:szCs w:val="20"/>
        </w:rPr>
        <w:tab/>
      </w:r>
      <w:r w:rsidR="00684C38">
        <w:rPr>
          <w:rFonts w:ascii="Arial" w:hAnsi="Arial" w:cs="Arial"/>
          <w:sz w:val="20"/>
          <w:szCs w:val="20"/>
        </w:rPr>
        <w:tab/>
      </w:r>
      <w:r w:rsidR="00684C38">
        <w:rPr>
          <w:rFonts w:ascii="Arial" w:hAnsi="Arial" w:cs="Arial"/>
          <w:sz w:val="20"/>
          <w:szCs w:val="20"/>
        </w:rPr>
        <w:tab/>
      </w:r>
      <w:r w:rsidR="00684C38">
        <w:rPr>
          <w:rFonts w:ascii="Arial" w:hAnsi="Arial" w:cs="Arial"/>
          <w:sz w:val="20"/>
          <w:szCs w:val="20"/>
        </w:rPr>
        <w:tab/>
      </w:r>
      <w:r w:rsidR="00684C38">
        <w:rPr>
          <w:rFonts w:ascii="Arial" w:hAnsi="Arial" w:cs="Arial"/>
          <w:sz w:val="20"/>
          <w:szCs w:val="20"/>
        </w:rPr>
        <w:tab/>
      </w:r>
      <w:r w:rsidR="00A33750">
        <w:rPr>
          <w:rFonts w:ascii="Arial" w:hAnsi="Arial" w:cs="Arial"/>
          <w:sz w:val="20"/>
          <w:szCs w:val="20"/>
        </w:rPr>
        <w:tab/>
      </w:r>
      <w:r w:rsidR="007056BC">
        <w:rPr>
          <w:rFonts w:ascii="Arial" w:hAnsi="Arial" w:cs="Arial"/>
          <w:sz w:val="20"/>
          <w:szCs w:val="20"/>
        </w:rPr>
        <w:tab/>
      </w:r>
      <w:r w:rsidR="00A33750">
        <w:rPr>
          <w:rFonts w:ascii="Arial" w:hAnsi="Arial" w:cs="Arial"/>
          <w:sz w:val="20"/>
          <w:szCs w:val="20"/>
        </w:rPr>
        <w:t xml:space="preserve">Title: Director, </w:t>
      </w:r>
      <w:r w:rsidR="004111F1">
        <w:rPr>
          <w:rFonts w:ascii="Arial" w:hAnsi="Arial" w:cs="Arial"/>
          <w:sz w:val="20"/>
          <w:szCs w:val="20"/>
        </w:rPr>
        <w:t>Community and Family Health</w:t>
      </w:r>
    </w:p>
    <w:p w:rsidR="009E7AC1" w:rsidRDefault="009E7AC1" w:rsidP="00391BA1">
      <w:pPr>
        <w:rPr>
          <w:rFonts w:ascii="Arial" w:hAnsi="Arial" w:cs="Arial"/>
          <w:sz w:val="20"/>
          <w:szCs w:val="20"/>
        </w:rPr>
      </w:pPr>
    </w:p>
    <w:p w:rsidR="00B35825" w:rsidRDefault="009E7AC1" w:rsidP="00391BA1">
      <w:pPr>
        <w:rPr>
          <w:rFonts w:ascii="Arial" w:hAnsi="Arial" w:cs="Arial"/>
          <w:sz w:val="20"/>
          <w:szCs w:val="20"/>
        </w:rPr>
      </w:pP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E860CB">
        <w:rPr>
          <w:rFonts w:ascii="Arial" w:hAnsi="Arial" w:cs="Arial"/>
          <w:sz w:val="20"/>
          <w:szCs w:val="20"/>
          <w:u w:val="single"/>
        </w:rPr>
        <w:t xml:space="preserve">                 </w:t>
      </w:r>
      <w:r w:rsidR="00E860CB">
        <w:rPr>
          <w:rFonts w:ascii="Arial" w:hAnsi="Arial" w:cs="Arial"/>
          <w:sz w:val="20"/>
          <w:szCs w:val="20"/>
          <w:u w:val="single"/>
        </w:rPr>
        <w:tab/>
      </w:r>
      <w:r>
        <w:rPr>
          <w:rFonts w:ascii="Arial" w:hAnsi="Arial" w:cs="Arial"/>
          <w:sz w:val="20"/>
          <w:szCs w:val="20"/>
        </w:rPr>
        <w:tab/>
      </w:r>
      <w:r>
        <w:rPr>
          <w:rFonts w:ascii="Arial" w:hAnsi="Arial" w:cs="Arial"/>
          <w:sz w:val="20"/>
          <w:szCs w:val="20"/>
        </w:rPr>
        <w:tab/>
        <w:t xml:space="preserve">Date:  </w:t>
      </w:r>
      <w:r w:rsidR="00E860CB">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35825">
        <w:rPr>
          <w:rFonts w:ascii="Arial" w:hAnsi="Arial" w:cs="Arial"/>
          <w:sz w:val="20"/>
          <w:szCs w:val="20"/>
        </w:rPr>
        <w:tab/>
      </w:r>
      <w:r w:rsidR="00B35825">
        <w:rPr>
          <w:rFonts w:ascii="Arial" w:hAnsi="Arial" w:cs="Arial"/>
          <w:sz w:val="20"/>
          <w:szCs w:val="20"/>
        </w:rPr>
        <w:tab/>
      </w:r>
      <w:r w:rsidR="00B35825">
        <w:rPr>
          <w:rFonts w:ascii="Arial" w:hAnsi="Arial" w:cs="Arial"/>
          <w:sz w:val="20"/>
          <w:szCs w:val="20"/>
        </w:rPr>
        <w:tab/>
      </w:r>
      <w:r w:rsidR="00B35825">
        <w:rPr>
          <w:rFonts w:ascii="Arial" w:hAnsi="Arial" w:cs="Arial"/>
          <w:sz w:val="20"/>
          <w:szCs w:val="20"/>
        </w:rPr>
        <w:tab/>
      </w:r>
      <w:r w:rsidR="00B35825">
        <w:rPr>
          <w:rFonts w:ascii="Arial" w:hAnsi="Arial" w:cs="Arial"/>
          <w:sz w:val="20"/>
          <w:szCs w:val="20"/>
        </w:rPr>
        <w:tab/>
      </w:r>
      <w:r w:rsidR="00B35825">
        <w:rPr>
          <w:rFonts w:ascii="Arial" w:hAnsi="Arial" w:cs="Arial"/>
          <w:sz w:val="20"/>
          <w:szCs w:val="20"/>
        </w:rPr>
        <w:tab/>
      </w:r>
      <w:r w:rsidR="00B35825">
        <w:rPr>
          <w:rFonts w:ascii="Arial" w:hAnsi="Arial" w:cs="Arial"/>
          <w:sz w:val="20"/>
          <w:szCs w:val="20"/>
        </w:rPr>
        <w:tab/>
      </w:r>
      <w:r w:rsidR="00B35825">
        <w:rPr>
          <w:rFonts w:ascii="Arial" w:hAnsi="Arial" w:cs="Arial"/>
          <w:sz w:val="20"/>
          <w:szCs w:val="20"/>
        </w:rPr>
        <w:tab/>
      </w:r>
      <w:r w:rsidR="00B35825">
        <w:rPr>
          <w:rFonts w:ascii="Arial" w:hAnsi="Arial" w:cs="Arial"/>
          <w:sz w:val="20"/>
          <w:szCs w:val="20"/>
        </w:rPr>
        <w:tab/>
      </w:r>
    </w:p>
    <w:sectPr w:rsidR="00B35825" w:rsidSect="00C4329F">
      <w:pgSz w:w="12240" w:h="15840"/>
      <w:pgMar w:top="72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68E6"/>
    <w:multiLevelType w:val="hybridMultilevel"/>
    <w:tmpl w:val="2DA813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4C18ED"/>
    <w:multiLevelType w:val="hybridMultilevel"/>
    <w:tmpl w:val="BBB49A9E"/>
    <w:lvl w:ilvl="0" w:tplc="C770BA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EB3B32"/>
    <w:multiLevelType w:val="hybridMultilevel"/>
    <w:tmpl w:val="43D0F6D0"/>
    <w:lvl w:ilvl="0" w:tplc="E5EE80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D01917"/>
    <w:multiLevelType w:val="hybridMultilevel"/>
    <w:tmpl w:val="096A92A6"/>
    <w:lvl w:ilvl="0" w:tplc="95F41B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FCA68D1"/>
    <w:multiLevelType w:val="hybridMultilevel"/>
    <w:tmpl w:val="B8A4F934"/>
    <w:lvl w:ilvl="0" w:tplc="99ACE1E6">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C2A3950"/>
    <w:multiLevelType w:val="hybridMultilevel"/>
    <w:tmpl w:val="577A5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12"/>
    <w:rsid w:val="0002670A"/>
    <w:rsid w:val="000F1A6E"/>
    <w:rsid w:val="00103ED0"/>
    <w:rsid w:val="00142CD6"/>
    <w:rsid w:val="001A4103"/>
    <w:rsid w:val="001B0FCC"/>
    <w:rsid w:val="001B17EF"/>
    <w:rsid w:val="001C38BD"/>
    <w:rsid w:val="001F4912"/>
    <w:rsid w:val="001F4F2B"/>
    <w:rsid w:val="0021481E"/>
    <w:rsid w:val="00220641"/>
    <w:rsid w:val="00240BAE"/>
    <w:rsid w:val="0027604D"/>
    <w:rsid w:val="002920ED"/>
    <w:rsid w:val="002A6233"/>
    <w:rsid w:val="002B553D"/>
    <w:rsid w:val="002C2220"/>
    <w:rsid w:val="002D5010"/>
    <w:rsid w:val="00314824"/>
    <w:rsid w:val="00391BA1"/>
    <w:rsid w:val="003A196B"/>
    <w:rsid w:val="003C3E7D"/>
    <w:rsid w:val="003E1B93"/>
    <w:rsid w:val="003E365D"/>
    <w:rsid w:val="003E5053"/>
    <w:rsid w:val="003F4140"/>
    <w:rsid w:val="004111F1"/>
    <w:rsid w:val="0043213B"/>
    <w:rsid w:val="00435BD9"/>
    <w:rsid w:val="004C63AE"/>
    <w:rsid w:val="004E0CCB"/>
    <w:rsid w:val="00504A70"/>
    <w:rsid w:val="00562855"/>
    <w:rsid w:val="00563C94"/>
    <w:rsid w:val="00566391"/>
    <w:rsid w:val="005A5680"/>
    <w:rsid w:val="00603418"/>
    <w:rsid w:val="00615D1E"/>
    <w:rsid w:val="0062031A"/>
    <w:rsid w:val="006649CE"/>
    <w:rsid w:val="00684C38"/>
    <w:rsid w:val="00685600"/>
    <w:rsid w:val="00690401"/>
    <w:rsid w:val="006A4876"/>
    <w:rsid w:val="006D617A"/>
    <w:rsid w:val="007056BC"/>
    <w:rsid w:val="0070713A"/>
    <w:rsid w:val="00727738"/>
    <w:rsid w:val="007513DE"/>
    <w:rsid w:val="007664A1"/>
    <w:rsid w:val="00777319"/>
    <w:rsid w:val="007C2F2F"/>
    <w:rsid w:val="00800442"/>
    <w:rsid w:val="00812EEB"/>
    <w:rsid w:val="008678A3"/>
    <w:rsid w:val="00875A36"/>
    <w:rsid w:val="008A2B62"/>
    <w:rsid w:val="008B23EF"/>
    <w:rsid w:val="008B3C61"/>
    <w:rsid w:val="008C2A59"/>
    <w:rsid w:val="008C40DF"/>
    <w:rsid w:val="0098604C"/>
    <w:rsid w:val="00993879"/>
    <w:rsid w:val="009C4373"/>
    <w:rsid w:val="009D7639"/>
    <w:rsid w:val="009E121B"/>
    <w:rsid w:val="009E7AC1"/>
    <w:rsid w:val="00A21377"/>
    <w:rsid w:val="00A33750"/>
    <w:rsid w:val="00A60328"/>
    <w:rsid w:val="00A9508B"/>
    <w:rsid w:val="00AC2A20"/>
    <w:rsid w:val="00AD19E4"/>
    <w:rsid w:val="00B17CEB"/>
    <w:rsid w:val="00B3216A"/>
    <w:rsid w:val="00B35825"/>
    <w:rsid w:val="00B534E3"/>
    <w:rsid w:val="00B67D18"/>
    <w:rsid w:val="00B87DA3"/>
    <w:rsid w:val="00BB34E6"/>
    <w:rsid w:val="00BE675F"/>
    <w:rsid w:val="00BE7511"/>
    <w:rsid w:val="00C138F7"/>
    <w:rsid w:val="00C208DF"/>
    <w:rsid w:val="00C4298F"/>
    <w:rsid w:val="00C4329F"/>
    <w:rsid w:val="00C53D30"/>
    <w:rsid w:val="00CB71E5"/>
    <w:rsid w:val="00CF319A"/>
    <w:rsid w:val="00D36E16"/>
    <w:rsid w:val="00D9565F"/>
    <w:rsid w:val="00DA5413"/>
    <w:rsid w:val="00E15B0C"/>
    <w:rsid w:val="00E604A4"/>
    <w:rsid w:val="00E6710E"/>
    <w:rsid w:val="00E860CB"/>
    <w:rsid w:val="00E93675"/>
    <w:rsid w:val="00EA1872"/>
    <w:rsid w:val="00EC0539"/>
    <w:rsid w:val="00F00B9D"/>
    <w:rsid w:val="00F0488E"/>
    <w:rsid w:val="00F04918"/>
    <w:rsid w:val="00F20D57"/>
    <w:rsid w:val="00F3399F"/>
    <w:rsid w:val="00F35D38"/>
    <w:rsid w:val="00F406F5"/>
    <w:rsid w:val="00F535F9"/>
    <w:rsid w:val="00FA09A7"/>
    <w:rsid w:val="00FB6AE9"/>
    <w:rsid w:val="00FC7271"/>
    <w:rsid w:val="00FE7EAF"/>
    <w:rsid w:val="00FF1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5B1AE73-0187-4B6B-9154-9A91A0EE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20ED"/>
    <w:rPr>
      <w:color w:val="0000FF"/>
      <w:u w:val="single"/>
    </w:rPr>
  </w:style>
  <w:style w:type="character" w:styleId="FollowedHyperlink">
    <w:name w:val="FollowedHyperlink"/>
    <w:rsid w:val="00FE7EAF"/>
    <w:rPr>
      <w:color w:val="800080"/>
      <w:u w:val="single"/>
    </w:rPr>
  </w:style>
  <w:style w:type="character" w:styleId="CommentReference">
    <w:name w:val="annotation reference"/>
    <w:semiHidden/>
    <w:rsid w:val="008C40DF"/>
    <w:rPr>
      <w:sz w:val="16"/>
      <w:szCs w:val="16"/>
    </w:rPr>
  </w:style>
  <w:style w:type="paragraph" w:styleId="CommentText">
    <w:name w:val="annotation text"/>
    <w:basedOn w:val="Normal"/>
    <w:semiHidden/>
    <w:rsid w:val="008C40DF"/>
    <w:rPr>
      <w:sz w:val="20"/>
      <w:szCs w:val="20"/>
    </w:rPr>
  </w:style>
  <w:style w:type="paragraph" w:styleId="CommentSubject">
    <w:name w:val="annotation subject"/>
    <w:basedOn w:val="CommentText"/>
    <w:next w:val="CommentText"/>
    <w:semiHidden/>
    <w:rsid w:val="008C40DF"/>
    <w:rPr>
      <w:b/>
      <w:bCs/>
    </w:rPr>
  </w:style>
  <w:style w:type="paragraph" w:styleId="BalloonText">
    <w:name w:val="Balloon Text"/>
    <w:basedOn w:val="Normal"/>
    <w:semiHidden/>
    <w:rsid w:val="008C4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38105">
      <w:bodyDiv w:val="1"/>
      <w:marLeft w:val="0"/>
      <w:marRight w:val="0"/>
      <w:marTop w:val="0"/>
      <w:marBottom w:val="0"/>
      <w:divBdr>
        <w:top w:val="none" w:sz="0" w:space="0" w:color="auto"/>
        <w:left w:val="none" w:sz="0" w:space="0" w:color="auto"/>
        <w:bottom w:val="none" w:sz="0" w:space="0" w:color="auto"/>
        <w:right w:val="none" w:sz="0" w:space="0" w:color="auto"/>
      </w:divBdr>
    </w:div>
    <w:div w:id="18130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Community Partnership Proposal</vt:lpstr>
    </vt:vector>
  </TitlesOfParts>
  <Company>scdhu</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Partnership Proposal</dc:title>
  <dc:subject/>
  <dc:creator>vshewfel</dc:creator>
  <cp:keywords/>
  <cp:lastModifiedBy>Heathwood, Leigh</cp:lastModifiedBy>
  <cp:revision>2</cp:revision>
  <cp:lastPrinted>2008-07-28T15:44:00Z</cp:lastPrinted>
  <dcterms:created xsi:type="dcterms:W3CDTF">2017-04-12T16:06:00Z</dcterms:created>
  <dcterms:modified xsi:type="dcterms:W3CDTF">2017-04-12T16:06:00Z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