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FF" w:rsidRPr="00B13265" w:rsidRDefault="006937FF" w:rsidP="006937FF">
      <w:pPr>
        <w:rPr>
          <w:rFonts w:ascii="Arial" w:hAnsi="Arial" w:cs="Arial"/>
          <w:b/>
          <w:sz w:val="28"/>
          <w:szCs w:val="28"/>
        </w:rPr>
      </w:pPr>
      <w:bookmarkStart w:id="0" w:name="_GoBack"/>
      <w:bookmarkEnd w:id="0"/>
      <w:r w:rsidRPr="00B13265">
        <w:rPr>
          <w:rFonts w:ascii="Arial" w:hAnsi="Arial"/>
          <w:b/>
          <w:sz w:val="28"/>
        </w:rPr>
        <w:t xml:space="preserve">Suggestions </w:t>
      </w:r>
      <w:r w:rsidR="00B13265">
        <w:rPr>
          <w:rFonts w:ascii="Arial" w:hAnsi="Arial"/>
          <w:b/>
          <w:sz w:val="28"/>
        </w:rPr>
        <w:t>de</w:t>
      </w:r>
      <w:r w:rsidRPr="00B13265">
        <w:rPr>
          <w:rFonts w:ascii="Arial" w:hAnsi="Arial"/>
          <w:b/>
          <w:sz w:val="28"/>
        </w:rPr>
        <w:t xml:space="preserve"> bulletins </w:t>
      </w:r>
      <w:r w:rsidR="00B13265">
        <w:rPr>
          <w:rFonts w:ascii="Arial" w:hAnsi="Arial"/>
          <w:b/>
          <w:sz w:val="28"/>
        </w:rPr>
        <w:t>pour les</w:t>
      </w:r>
      <w:r w:rsidRPr="00B13265">
        <w:rPr>
          <w:rFonts w:ascii="Arial" w:hAnsi="Arial"/>
          <w:b/>
          <w:sz w:val="28"/>
        </w:rPr>
        <w:t xml:space="preserve"> écoles secondaires</w:t>
      </w:r>
    </w:p>
    <w:p w:rsidR="006937FF" w:rsidRPr="00DB497A" w:rsidRDefault="006937FF" w:rsidP="006937FF">
      <w:pPr>
        <w:rPr>
          <w:rFonts w:ascii="Arial" w:hAnsi="Arial" w:cs="Arial"/>
          <w:b/>
          <w:sz w:val="28"/>
          <w:szCs w:val="28"/>
        </w:rPr>
      </w:pPr>
      <w:r w:rsidRPr="00B13265">
        <w:rPr>
          <w:rFonts w:ascii="Arial" w:hAnsi="Arial"/>
          <w:b/>
          <w:sz w:val="28"/>
        </w:rPr>
        <w:t xml:space="preserve">Toxicomanie, dépendances et comportements connexes – </w:t>
      </w:r>
      <w:r w:rsidR="00B13265">
        <w:rPr>
          <w:rFonts w:ascii="Arial" w:hAnsi="Arial"/>
          <w:b/>
          <w:sz w:val="28"/>
        </w:rPr>
        <w:t>T</w:t>
      </w:r>
      <w:r w:rsidRPr="00B13265">
        <w:rPr>
          <w:rFonts w:ascii="Arial" w:hAnsi="Arial"/>
          <w:b/>
          <w:sz w:val="28"/>
        </w:rPr>
        <w:t>abac</w:t>
      </w:r>
    </w:p>
    <w:p w:rsidR="006937FF" w:rsidRDefault="006937FF" w:rsidP="006937FF">
      <w:pPr>
        <w:pBdr>
          <w:bottom w:val="single" w:sz="12" w:space="1" w:color="auto"/>
        </w:pBdr>
        <w:rPr>
          <w:b/>
        </w:rPr>
      </w:pPr>
    </w:p>
    <w:p w:rsidR="006937FF" w:rsidRDefault="006937FF" w:rsidP="006937FF"/>
    <w:p w:rsidR="006937FF" w:rsidRPr="0036397D" w:rsidRDefault="006937FF" w:rsidP="006937FF">
      <w:pPr>
        <w:rPr>
          <w:rFonts w:ascii="Arial" w:hAnsi="Arial" w:cs="Arial"/>
          <w:b/>
          <w:sz w:val="22"/>
          <w:szCs w:val="22"/>
        </w:rPr>
      </w:pPr>
      <w:r>
        <w:rPr>
          <w:rFonts w:ascii="Arial" w:hAnsi="Arial"/>
          <w:b/>
          <w:sz w:val="22"/>
        </w:rPr>
        <w:t xml:space="preserve">Chique, prise, </w:t>
      </w:r>
      <w:proofErr w:type="spellStart"/>
      <w:r>
        <w:rPr>
          <w:rFonts w:ascii="Arial" w:hAnsi="Arial"/>
          <w:b/>
          <w:sz w:val="22"/>
        </w:rPr>
        <w:t>snu</w:t>
      </w:r>
      <w:r w:rsidR="00857A30">
        <w:rPr>
          <w:rFonts w:ascii="Arial" w:hAnsi="Arial"/>
          <w:b/>
          <w:sz w:val="22"/>
        </w:rPr>
        <w:t>ff</w:t>
      </w:r>
      <w:proofErr w:type="spellEnd"/>
      <w:r>
        <w:rPr>
          <w:rFonts w:ascii="Arial" w:hAnsi="Arial"/>
          <w:b/>
          <w:sz w:val="22"/>
        </w:rPr>
        <w:t>, palette?</w:t>
      </w:r>
    </w:p>
    <w:p w:rsidR="006937FF" w:rsidRPr="0036397D" w:rsidRDefault="006937FF" w:rsidP="006937FF">
      <w:pPr>
        <w:rPr>
          <w:rFonts w:ascii="Arial" w:hAnsi="Arial" w:cs="Arial"/>
          <w:sz w:val="22"/>
          <w:szCs w:val="22"/>
        </w:rPr>
      </w:pPr>
    </w:p>
    <w:p w:rsidR="006937FF" w:rsidRPr="0036397D" w:rsidRDefault="006937FF" w:rsidP="006937FF">
      <w:pPr>
        <w:rPr>
          <w:rFonts w:ascii="Arial" w:hAnsi="Arial" w:cs="Arial"/>
          <w:sz w:val="22"/>
          <w:szCs w:val="22"/>
        </w:rPr>
      </w:pPr>
      <w:r>
        <w:rPr>
          <w:rFonts w:ascii="Arial" w:hAnsi="Arial"/>
          <w:sz w:val="22"/>
        </w:rPr>
        <w:t>Vous connaissez ces termes? Ce sont tous des mots utilisés pour décrire des produits de tabac sans fumée. En tant que parent, il est important pour vous de savoir que ces produits existent et d</w:t>
      </w:r>
      <w:r w:rsidR="00224E7F">
        <w:rPr>
          <w:rFonts w:ascii="Arial" w:hAnsi="Arial"/>
          <w:sz w:val="22"/>
        </w:rPr>
        <w:t>’</w:t>
      </w:r>
      <w:r>
        <w:rPr>
          <w:rFonts w:ascii="Arial" w:hAnsi="Arial"/>
          <w:sz w:val="22"/>
        </w:rPr>
        <w:t>en parler avec vos adolescents. Voici des signes à surveiller chez les jeunes :</w:t>
      </w:r>
    </w:p>
    <w:p w:rsidR="006937FF" w:rsidRPr="0036397D" w:rsidRDefault="006937FF" w:rsidP="006937FF">
      <w:pPr>
        <w:pStyle w:val="ListParagraph"/>
        <w:numPr>
          <w:ilvl w:val="0"/>
          <w:numId w:val="1"/>
        </w:numPr>
        <w:rPr>
          <w:rFonts w:ascii="Arial" w:hAnsi="Arial" w:cs="Arial"/>
          <w:sz w:val="22"/>
          <w:szCs w:val="22"/>
        </w:rPr>
      </w:pPr>
      <w:r>
        <w:rPr>
          <w:rFonts w:ascii="Arial" w:hAnsi="Arial"/>
          <w:sz w:val="22"/>
        </w:rPr>
        <w:t xml:space="preserve">Ils semblent mâcher de la gomme souvent. </w:t>
      </w:r>
    </w:p>
    <w:p w:rsidR="006937FF" w:rsidRPr="0036397D" w:rsidRDefault="006937FF" w:rsidP="006937FF">
      <w:pPr>
        <w:pStyle w:val="ListParagraph"/>
        <w:numPr>
          <w:ilvl w:val="0"/>
          <w:numId w:val="1"/>
        </w:numPr>
        <w:rPr>
          <w:rFonts w:ascii="Arial" w:hAnsi="Arial" w:cs="Arial"/>
          <w:sz w:val="22"/>
          <w:szCs w:val="22"/>
        </w:rPr>
      </w:pPr>
      <w:r>
        <w:rPr>
          <w:rFonts w:ascii="Arial" w:hAnsi="Arial"/>
          <w:sz w:val="22"/>
        </w:rPr>
        <w:t xml:space="preserve">Ils transportent une cannette ou une tasse et crachent </w:t>
      </w:r>
      <w:r w:rsidR="00B13265">
        <w:rPr>
          <w:rFonts w:ascii="Arial" w:hAnsi="Arial"/>
          <w:sz w:val="22"/>
        </w:rPr>
        <w:t>dedans</w:t>
      </w:r>
      <w:r>
        <w:rPr>
          <w:rFonts w:ascii="Arial" w:hAnsi="Arial"/>
          <w:sz w:val="22"/>
        </w:rPr>
        <w:t xml:space="preserve">. </w:t>
      </w:r>
    </w:p>
    <w:p w:rsidR="006937FF" w:rsidRPr="0036397D" w:rsidRDefault="006937FF" w:rsidP="006937FF">
      <w:pPr>
        <w:pStyle w:val="ListParagraph"/>
        <w:numPr>
          <w:ilvl w:val="0"/>
          <w:numId w:val="1"/>
        </w:numPr>
        <w:rPr>
          <w:rFonts w:ascii="Arial" w:hAnsi="Arial" w:cs="Arial"/>
          <w:sz w:val="22"/>
          <w:szCs w:val="22"/>
        </w:rPr>
      </w:pPr>
      <w:r>
        <w:rPr>
          <w:rFonts w:ascii="Arial" w:hAnsi="Arial"/>
          <w:sz w:val="22"/>
        </w:rPr>
        <w:t>Ils dépensent de l</w:t>
      </w:r>
      <w:r w:rsidR="00224E7F">
        <w:rPr>
          <w:rFonts w:ascii="Arial" w:hAnsi="Arial"/>
          <w:sz w:val="22"/>
        </w:rPr>
        <w:t>’</w:t>
      </w:r>
      <w:r>
        <w:rPr>
          <w:rFonts w:ascii="Arial" w:hAnsi="Arial"/>
          <w:sz w:val="22"/>
        </w:rPr>
        <w:t>argent</w:t>
      </w:r>
      <w:r w:rsidR="00B13265">
        <w:rPr>
          <w:rFonts w:ascii="Arial" w:hAnsi="Arial"/>
          <w:sz w:val="22"/>
        </w:rPr>
        <w:t>, mais vous ne voyez jamais leurs achats</w:t>
      </w:r>
      <w:r>
        <w:rPr>
          <w:rFonts w:ascii="Arial" w:hAnsi="Arial"/>
          <w:sz w:val="22"/>
        </w:rPr>
        <w:t xml:space="preserve">. </w:t>
      </w:r>
    </w:p>
    <w:p w:rsidR="006937FF" w:rsidRPr="0036397D" w:rsidRDefault="006937FF" w:rsidP="006937FF">
      <w:pPr>
        <w:pStyle w:val="ListParagraph"/>
        <w:numPr>
          <w:ilvl w:val="0"/>
          <w:numId w:val="1"/>
        </w:numPr>
        <w:rPr>
          <w:rFonts w:ascii="Arial" w:hAnsi="Arial" w:cs="Arial"/>
          <w:sz w:val="22"/>
          <w:szCs w:val="22"/>
        </w:rPr>
      </w:pPr>
      <w:r>
        <w:rPr>
          <w:rFonts w:ascii="Arial" w:hAnsi="Arial"/>
          <w:sz w:val="22"/>
        </w:rPr>
        <w:t xml:space="preserve">Ils utilisent un baume pour les lèvres plus souvent. </w:t>
      </w:r>
    </w:p>
    <w:p w:rsidR="006937FF" w:rsidRPr="0036397D" w:rsidRDefault="006937FF" w:rsidP="006937FF">
      <w:pPr>
        <w:pStyle w:val="ListParagraph"/>
        <w:numPr>
          <w:ilvl w:val="0"/>
          <w:numId w:val="1"/>
        </w:numPr>
        <w:rPr>
          <w:rFonts w:ascii="Arial" w:hAnsi="Arial" w:cs="Arial"/>
          <w:sz w:val="22"/>
          <w:szCs w:val="22"/>
        </w:rPr>
      </w:pPr>
      <w:r>
        <w:rPr>
          <w:rFonts w:ascii="Arial" w:hAnsi="Arial"/>
          <w:sz w:val="22"/>
        </w:rPr>
        <w:t>Ils se plaignent d</w:t>
      </w:r>
      <w:r w:rsidR="00224E7F">
        <w:rPr>
          <w:rFonts w:ascii="Arial" w:hAnsi="Arial"/>
          <w:sz w:val="22"/>
        </w:rPr>
        <w:t>’</w:t>
      </w:r>
      <w:r>
        <w:rPr>
          <w:rFonts w:ascii="Arial" w:hAnsi="Arial"/>
          <w:sz w:val="22"/>
        </w:rPr>
        <w:t>avoir les lèvres gercées ou saignantes ou des taches blanches ou des plaies dans la bouche.</w:t>
      </w:r>
    </w:p>
    <w:p w:rsidR="006937FF" w:rsidRPr="0036397D" w:rsidRDefault="006937FF" w:rsidP="006937FF">
      <w:pPr>
        <w:rPr>
          <w:rFonts w:ascii="Arial" w:hAnsi="Arial" w:cs="Arial"/>
          <w:sz w:val="22"/>
          <w:szCs w:val="22"/>
        </w:rPr>
      </w:pPr>
    </w:p>
    <w:p w:rsidR="00D83D6C" w:rsidRPr="00D83D6C" w:rsidRDefault="006937FF" w:rsidP="00D83D6C">
      <w:pPr>
        <w:rPr>
          <w:rFonts w:ascii="Arial" w:hAnsi="Arial"/>
          <w:sz w:val="22"/>
        </w:rPr>
      </w:pPr>
      <w:r>
        <w:rPr>
          <w:rFonts w:ascii="Arial" w:hAnsi="Arial"/>
          <w:sz w:val="22"/>
        </w:rPr>
        <w:t xml:space="preserve">Vous avez des questions? Vous avez besoin de plus de renseignements? </w:t>
      </w:r>
      <w:r w:rsidRPr="00B13265">
        <w:rPr>
          <w:rFonts w:ascii="Arial" w:hAnsi="Arial"/>
          <w:sz w:val="22"/>
        </w:rPr>
        <w:t xml:space="preserve">Communiquez avec </w:t>
      </w:r>
      <w:r w:rsidRPr="00B13265">
        <w:rPr>
          <w:rFonts w:ascii="Arial" w:hAnsi="Arial"/>
          <w:i/>
          <w:sz w:val="22"/>
        </w:rPr>
        <w:t xml:space="preserve">Connexion </w:t>
      </w:r>
      <w:r w:rsidR="00B13265">
        <w:rPr>
          <w:rFonts w:ascii="Arial" w:hAnsi="Arial"/>
          <w:i/>
          <w:sz w:val="22"/>
        </w:rPr>
        <w:t>s</w:t>
      </w:r>
      <w:r w:rsidRPr="00B13265">
        <w:rPr>
          <w:rFonts w:ascii="Arial" w:hAnsi="Arial"/>
          <w:i/>
          <w:sz w:val="22"/>
        </w:rPr>
        <w:t>anté</w:t>
      </w:r>
      <w:r w:rsidRPr="00B13265">
        <w:rPr>
          <w:rFonts w:ascii="Arial" w:hAnsi="Arial"/>
          <w:sz w:val="22"/>
        </w:rPr>
        <w:t xml:space="preserve"> au 705</w:t>
      </w:r>
      <w:r w:rsidR="00224E7F" w:rsidRPr="00B13265">
        <w:rPr>
          <w:rFonts w:ascii="Arial" w:hAnsi="Arial"/>
          <w:sz w:val="22"/>
        </w:rPr>
        <w:t> </w:t>
      </w:r>
      <w:r w:rsidRPr="00B13265">
        <w:rPr>
          <w:rFonts w:ascii="Arial" w:hAnsi="Arial"/>
          <w:sz w:val="22"/>
        </w:rPr>
        <w:t>721-7520 ou 1</w:t>
      </w:r>
      <w:r w:rsidR="00224E7F" w:rsidRPr="00B13265">
        <w:rPr>
          <w:rFonts w:ascii="Arial" w:hAnsi="Arial"/>
          <w:sz w:val="22"/>
        </w:rPr>
        <w:t> 877 </w:t>
      </w:r>
      <w:r w:rsidRPr="00B13265">
        <w:rPr>
          <w:rFonts w:ascii="Arial" w:hAnsi="Arial"/>
          <w:sz w:val="22"/>
        </w:rPr>
        <w:t>721-7520</w:t>
      </w:r>
      <w:r w:rsidR="00D83D6C">
        <w:rPr>
          <w:rFonts w:ascii="Arial" w:hAnsi="Arial"/>
          <w:sz w:val="22"/>
        </w:rPr>
        <w:t xml:space="preserve">. </w:t>
      </w:r>
      <w:r w:rsidR="00D83D6C" w:rsidRPr="00D83D6C">
        <w:rPr>
          <w:rFonts w:ascii="Arial" w:hAnsi="Arial"/>
          <w:sz w:val="22"/>
        </w:rPr>
        <w:t>Les services téléphoniques sont offerts en français sur demande.</w:t>
      </w:r>
    </w:p>
    <w:p w:rsidR="006937FF" w:rsidRDefault="006937FF" w:rsidP="006937FF">
      <w:pPr>
        <w:rPr>
          <w:rFonts w:ascii="Arial" w:hAnsi="Arial" w:cs="Arial"/>
          <w:sz w:val="22"/>
          <w:szCs w:val="22"/>
        </w:rPr>
      </w:pPr>
    </w:p>
    <w:p w:rsidR="00F42F46" w:rsidRDefault="005B5CB0"/>
    <w:sectPr w:rsidR="00F42F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F05" w:rsidRDefault="00203F05" w:rsidP="00224E7F">
      <w:r>
        <w:separator/>
      </w:r>
    </w:p>
  </w:endnote>
  <w:endnote w:type="continuationSeparator" w:id="0">
    <w:p w:rsidR="00203F05" w:rsidRDefault="00203F05" w:rsidP="0022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7F" w:rsidRDefault="00224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7F" w:rsidRDefault="00224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7F" w:rsidRDefault="0022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F05" w:rsidRDefault="00203F05" w:rsidP="00224E7F">
      <w:r>
        <w:separator/>
      </w:r>
    </w:p>
  </w:footnote>
  <w:footnote w:type="continuationSeparator" w:id="0">
    <w:p w:rsidR="00203F05" w:rsidRDefault="00203F05" w:rsidP="00224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7F" w:rsidRDefault="00224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7F" w:rsidRDefault="00224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7F" w:rsidRDefault="00224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1558B"/>
    <w:multiLevelType w:val="hybridMultilevel"/>
    <w:tmpl w:val="555C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FF"/>
    <w:rsid w:val="00042380"/>
    <w:rsid w:val="000F5E1E"/>
    <w:rsid w:val="001A1622"/>
    <w:rsid w:val="00203F05"/>
    <w:rsid w:val="00224E7F"/>
    <w:rsid w:val="00264DE0"/>
    <w:rsid w:val="00355EB0"/>
    <w:rsid w:val="00395EEF"/>
    <w:rsid w:val="003A14DF"/>
    <w:rsid w:val="005B5CB0"/>
    <w:rsid w:val="00657426"/>
    <w:rsid w:val="006937FF"/>
    <w:rsid w:val="00857A30"/>
    <w:rsid w:val="009F1F97"/>
    <w:rsid w:val="00B13265"/>
    <w:rsid w:val="00D83D6C"/>
    <w:rsid w:val="00F4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D89B6-33F3-4FD0-BC3A-5B728B68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7FF"/>
    <w:rPr>
      <w:color w:val="0000FF"/>
      <w:u w:val="single"/>
    </w:rPr>
  </w:style>
  <w:style w:type="paragraph" w:styleId="ListParagraph">
    <w:name w:val="List Paragraph"/>
    <w:basedOn w:val="Normal"/>
    <w:uiPriority w:val="34"/>
    <w:qFormat/>
    <w:rsid w:val="006937FF"/>
    <w:pPr>
      <w:ind w:left="720"/>
      <w:contextualSpacing/>
    </w:pPr>
  </w:style>
  <w:style w:type="paragraph" w:styleId="Header">
    <w:name w:val="header"/>
    <w:basedOn w:val="Normal"/>
    <w:link w:val="HeaderChar"/>
    <w:uiPriority w:val="99"/>
    <w:unhideWhenUsed/>
    <w:rsid w:val="00224E7F"/>
    <w:pPr>
      <w:tabs>
        <w:tab w:val="center" w:pos="4320"/>
        <w:tab w:val="right" w:pos="8640"/>
      </w:tabs>
    </w:pPr>
  </w:style>
  <w:style w:type="character" w:customStyle="1" w:styleId="HeaderChar">
    <w:name w:val="Header Char"/>
    <w:basedOn w:val="DefaultParagraphFont"/>
    <w:link w:val="Header"/>
    <w:uiPriority w:val="99"/>
    <w:rsid w:val="00224E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4E7F"/>
    <w:pPr>
      <w:tabs>
        <w:tab w:val="center" w:pos="4320"/>
        <w:tab w:val="right" w:pos="8640"/>
      </w:tabs>
    </w:pPr>
  </w:style>
  <w:style w:type="character" w:customStyle="1" w:styleId="FooterChar">
    <w:name w:val="Footer Char"/>
    <w:basedOn w:val="DefaultParagraphFont"/>
    <w:link w:val="Footer"/>
    <w:uiPriority w:val="99"/>
    <w:rsid w:val="00224E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5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E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Heathwood, Leigh</dc:creator>
  <cp:lastModifiedBy>Heathwood, Leigh</cp:lastModifiedBy>
  <cp:revision>2</cp:revision>
  <dcterms:created xsi:type="dcterms:W3CDTF">2017-08-09T16:40:00Z</dcterms:created>
  <dcterms:modified xsi:type="dcterms:W3CDTF">2017-08-09T16:40:00Z</dcterms:modified>
</cp:coreProperties>
</file>